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РОССИЙСКАЯ ФЕДЕРАЦИЯ</w:t>
      </w:r>
    </w:p>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ИРКУТСКАЯ ОБЛАСТЬ ЧЕРЕМХОВСКИЙ РАЙОН</w:t>
      </w:r>
    </w:p>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ОНОТСКОЕ</w:t>
      </w:r>
      <w:r w:rsidRPr="00852207">
        <w:rPr>
          <w:rFonts w:ascii="Times New Roman" w:hAnsi="Times New Roman" w:cs="Times New Roman"/>
          <w:b/>
          <w:sz w:val="26"/>
          <w:szCs w:val="26"/>
          <w:lang w:eastAsia="ru-RU"/>
        </w:rPr>
        <w:t xml:space="preserve"> МУНИЦИПАЛЬНОЕ ОБРАЗОВАНИЕ</w:t>
      </w:r>
    </w:p>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АДМИНИСТРАЦИЯ</w:t>
      </w:r>
    </w:p>
    <w:p w:rsidR="007961B5" w:rsidRPr="00852207" w:rsidRDefault="007961B5" w:rsidP="007961B5">
      <w:pPr>
        <w:widowControl/>
        <w:autoSpaceDE/>
        <w:autoSpaceDN/>
        <w:adjustRightInd/>
        <w:ind w:firstLine="0"/>
        <w:jc w:val="left"/>
        <w:rPr>
          <w:rFonts w:ascii="Times New Roman" w:hAnsi="Times New Roman" w:cs="Times New Roman"/>
          <w:b/>
          <w:sz w:val="26"/>
          <w:szCs w:val="26"/>
          <w:lang w:eastAsia="ru-RU"/>
        </w:rPr>
      </w:pPr>
    </w:p>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ПОСТАНОВЛЕНИЕ</w:t>
      </w:r>
    </w:p>
    <w:p w:rsidR="007961B5" w:rsidRPr="00852207" w:rsidRDefault="007961B5" w:rsidP="007961B5">
      <w:pPr>
        <w:widowControl/>
        <w:autoSpaceDE/>
        <w:autoSpaceDN/>
        <w:adjustRightInd/>
        <w:ind w:firstLine="0"/>
        <w:jc w:val="center"/>
        <w:rPr>
          <w:rFonts w:ascii="Times New Roman" w:hAnsi="Times New Roman" w:cs="Times New Roman"/>
          <w:b/>
          <w:sz w:val="26"/>
          <w:szCs w:val="26"/>
          <w:lang w:eastAsia="ru-RU"/>
        </w:rPr>
      </w:pPr>
    </w:p>
    <w:p w:rsidR="007961B5" w:rsidRPr="00852207" w:rsidRDefault="007961B5" w:rsidP="007961B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от </w:t>
      </w:r>
      <w:r w:rsidR="00B7406F">
        <w:rPr>
          <w:rFonts w:ascii="Times New Roman" w:hAnsi="Times New Roman" w:cs="Times New Roman"/>
          <w:sz w:val="26"/>
          <w:szCs w:val="26"/>
          <w:lang w:eastAsia="ru-RU"/>
        </w:rPr>
        <w:t>15.11.2019</w:t>
      </w:r>
      <w:r w:rsidRPr="00852207">
        <w:rPr>
          <w:rFonts w:ascii="Times New Roman" w:hAnsi="Times New Roman" w:cs="Times New Roman"/>
          <w:sz w:val="26"/>
          <w:szCs w:val="26"/>
          <w:lang w:eastAsia="ru-RU"/>
        </w:rPr>
        <w:t xml:space="preserve"> №</w:t>
      </w:r>
      <w:r w:rsidR="00B7406F">
        <w:rPr>
          <w:rFonts w:ascii="Times New Roman" w:hAnsi="Times New Roman" w:cs="Times New Roman"/>
          <w:sz w:val="26"/>
          <w:szCs w:val="26"/>
          <w:lang w:eastAsia="ru-RU"/>
        </w:rPr>
        <w:t>78</w:t>
      </w:r>
    </w:p>
    <w:p w:rsidR="007961B5" w:rsidRPr="00852207" w:rsidRDefault="007961B5" w:rsidP="007961B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с. </w:t>
      </w:r>
      <w:r>
        <w:rPr>
          <w:rFonts w:ascii="Times New Roman" w:hAnsi="Times New Roman" w:cs="Times New Roman"/>
          <w:sz w:val="26"/>
          <w:szCs w:val="26"/>
          <w:lang w:eastAsia="ru-RU"/>
        </w:rPr>
        <w:t>Онот</w:t>
      </w:r>
    </w:p>
    <w:p w:rsidR="007961B5" w:rsidRPr="00973AAC" w:rsidRDefault="007961B5" w:rsidP="007961B5">
      <w:pPr>
        <w:widowControl/>
        <w:autoSpaceDE/>
        <w:autoSpaceDN/>
        <w:adjustRightInd/>
        <w:ind w:firstLine="0"/>
        <w:rPr>
          <w:rFonts w:ascii="Times New Roman" w:hAnsi="Times New Roman" w:cs="Times New Roman"/>
          <w:b/>
          <w:sz w:val="27"/>
          <w:szCs w:val="27"/>
          <w:lang w:eastAsia="ru-RU"/>
        </w:rPr>
      </w:pPr>
    </w:p>
    <w:p w:rsidR="007961B5" w:rsidRPr="00D21B14" w:rsidRDefault="007961B5" w:rsidP="007961B5">
      <w:pPr>
        <w:widowControl/>
        <w:tabs>
          <w:tab w:val="left" w:pos="4253"/>
          <w:tab w:val="left" w:pos="4395"/>
        </w:tabs>
        <w:autoSpaceDE/>
        <w:autoSpaceDN/>
        <w:adjustRightInd/>
        <w:ind w:right="5669" w:firstLine="0"/>
        <w:rPr>
          <w:rFonts w:ascii="Times New Roman" w:hAnsi="Times New Roman" w:cs="Times New Roman"/>
          <w:b/>
          <w:sz w:val="24"/>
          <w:szCs w:val="24"/>
          <w:lang w:eastAsia="ru-RU"/>
        </w:rPr>
      </w:pPr>
      <w:r w:rsidRPr="00D21B14">
        <w:rPr>
          <w:rFonts w:ascii="Times New Roman" w:hAnsi="Times New Roman" w:cs="Times New Roman"/>
          <w:b/>
          <w:sz w:val="24"/>
          <w:szCs w:val="24"/>
          <w:lang w:eastAsia="ru-RU"/>
        </w:rPr>
        <w:t xml:space="preserve">Об </w:t>
      </w:r>
      <w:r>
        <w:rPr>
          <w:rFonts w:ascii="Times New Roman" w:hAnsi="Times New Roman" w:cs="Times New Roman"/>
          <w:b/>
          <w:sz w:val="24"/>
          <w:szCs w:val="24"/>
          <w:lang w:eastAsia="ru-RU"/>
        </w:rPr>
        <w:t>одобрении проекта решения Думы «</w:t>
      </w:r>
      <w:r w:rsidRPr="00D21B14">
        <w:rPr>
          <w:rFonts w:ascii="Times New Roman" w:hAnsi="Times New Roman" w:cs="Times New Roman"/>
          <w:b/>
          <w:sz w:val="24"/>
          <w:szCs w:val="24"/>
          <w:lang w:eastAsia="ru-RU"/>
        </w:rPr>
        <w:t xml:space="preserve">О бюджете </w:t>
      </w:r>
      <w:r>
        <w:rPr>
          <w:rFonts w:ascii="Times New Roman" w:hAnsi="Times New Roman" w:cs="Times New Roman"/>
          <w:b/>
          <w:sz w:val="24"/>
          <w:szCs w:val="24"/>
          <w:lang w:eastAsia="ru-RU"/>
        </w:rPr>
        <w:t>Онотского сельского поселения на 2020 год и плановый период на 2021 и 2022</w:t>
      </w:r>
      <w:r w:rsidRPr="00D21B14">
        <w:rPr>
          <w:rFonts w:ascii="Times New Roman" w:hAnsi="Times New Roman" w:cs="Times New Roman"/>
          <w:b/>
          <w:sz w:val="24"/>
          <w:szCs w:val="24"/>
          <w:lang w:eastAsia="ru-RU"/>
        </w:rPr>
        <w:t xml:space="preserve"> годов</w:t>
      </w:r>
      <w:r>
        <w:rPr>
          <w:rFonts w:ascii="Times New Roman" w:hAnsi="Times New Roman" w:cs="Times New Roman"/>
          <w:b/>
          <w:sz w:val="24"/>
          <w:szCs w:val="24"/>
          <w:lang w:eastAsia="ru-RU"/>
        </w:rPr>
        <w:t>»</w:t>
      </w:r>
    </w:p>
    <w:p w:rsidR="007961B5" w:rsidRPr="00D21B14" w:rsidRDefault="007961B5" w:rsidP="007961B5">
      <w:pPr>
        <w:widowControl/>
        <w:autoSpaceDE/>
        <w:autoSpaceDN/>
        <w:adjustRightInd/>
        <w:ind w:firstLine="0"/>
        <w:jc w:val="left"/>
        <w:rPr>
          <w:rFonts w:ascii="Times New Roman" w:hAnsi="Times New Roman" w:cs="Times New Roman"/>
          <w:b/>
          <w:sz w:val="24"/>
          <w:szCs w:val="24"/>
          <w:lang w:eastAsia="ru-RU"/>
        </w:rPr>
      </w:pPr>
    </w:p>
    <w:p w:rsidR="007961B5" w:rsidRPr="00852207" w:rsidRDefault="007961B5" w:rsidP="007961B5">
      <w:pPr>
        <w:widowControl/>
        <w:autoSpaceDE/>
        <w:autoSpaceDN/>
        <w:adjustRightInd/>
        <w:ind w:firstLine="567"/>
        <w:rPr>
          <w:rFonts w:ascii="Times New Roman" w:hAnsi="Times New Roman" w:cs="Times New Roman"/>
          <w:sz w:val="26"/>
          <w:szCs w:val="26"/>
          <w:lang w:eastAsia="ru-RU"/>
        </w:rPr>
      </w:pPr>
      <w:proofErr w:type="gramStart"/>
      <w:r w:rsidRPr="00852207">
        <w:rPr>
          <w:rFonts w:ascii="Times New Roman" w:hAnsi="Times New Roman" w:cs="Times New Roman"/>
          <w:sz w:val="26"/>
          <w:szCs w:val="26"/>
          <w:lang w:eastAsia="ru-RU"/>
        </w:rPr>
        <w:t xml:space="preserve">Руководствуясь Бюджетным кодексом Российской Федерации, статьей 14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w:t>
      </w:r>
      <w:r>
        <w:rPr>
          <w:rFonts w:ascii="Times New Roman" w:hAnsi="Times New Roman" w:cs="Times New Roman"/>
          <w:sz w:val="26"/>
          <w:szCs w:val="26"/>
          <w:lang w:eastAsia="ru-RU"/>
        </w:rPr>
        <w:t>Онотском</w:t>
      </w:r>
      <w:r w:rsidRPr="00852207">
        <w:rPr>
          <w:rFonts w:ascii="Times New Roman" w:hAnsi="Times New Roman" w:cs="Times New Roman"/>
          <w:sz w:val="26"/>
          <w:szCs w:val="26"/>
          <w:lang w:eastAsia="ru-RU"/>
        </w:rPr>
        <w:t xml:space="preserve"> муниципальном образован</w:t>
      </w:r>
      <w:r>
        <w:rPr>
          <w:rFonts w:ascii="Times New Roman" w:hAnsi="Times New Roman" w:cs="Times New Roman"/>
          <w:sz w:val="26"/>
          <w:szCs w:val="26"/>
          <w:lang w:eastAsia="ru-RU"/>
        </w:rPr>
        <w:t>ии, утвержденным решением Думы Онотского</w:t>
      </w:r>
      <w:r w:rsidRPr="00852207">
        <w:rPr>
          <w:rFonts w:ascii="Times New Roman" w:hAnsi="Times New Roman" w:cs="Times New Roman"/>
          <w:sz w:val="26"/>
          <w:szCs w:val="26"/>
          <w:lang w:eastAsia="ru-RU"/>
        </w:rPr>
        <w:t xml:space="preserve"> муниципального образования от </w:t>
      </w:r>
      <w:r w:rsidRPr="009209AD">
        <w:rPr>
          <w:rFonts w:ascii="Times New Roman" w:hAnsi="Times New Roman"/>
          <w:sz w:val="26"/>
          <w:szCs w:val="26"/>
        </w:rPr>
        <w:t>30.06.2016 № 143 (в новой редакции)</w:t>
      </w:r>
      <w:r w:rsidRPr="00852207">
        <w:rPr>
          <w:rFonts w:ascii="Times New Roman" w:hAnsi="Times New Roman" w:cs="Times New Roman"/>
          <w:sz w:val="26"/>
          <w:szCs w:val="26"/>
          <w:lang w:eastAsia="ru-RU"/>
        </w:rPr>
        <w:t>, руководствуясь статьями 6</w:t>
      </w:r>
      <w:proofErr w:type="gramEnd"/>
      <w:r w:rsidRPr="00852207">
        <w:rPr>
          <w:rFonts w:ascii="Times New Roman" w:hAnsi="Times New Roman" w:cs="Times New Roman"/>
          <w:sz w:val="26"/>
          <w:szCs w:val="26"/>
          <w:lang w:eastAsia="ru-RU"/>
        </w:rPr>
        <w:t xml:space="preserve">, 32, 51-55 Устава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w:t>
      </w:r>
      <w:r w:rsidR="007053DA">
        <w:rPr>
          <w:rFonts w:ascii="Times New Roman" w:hAnsi="Times New Roman" w:cs="Times New Roman"/>
          <w:sz w:val="26"/>
          <w:szCs w:val="26"/>
          <w:lang w:eastAsia="ru-RU"/>
        </w:rPr>
        <w:t xml:space="preserve"> образования, администрация Онот</w:t>
      </w:r>
      <w:r w:rsidRPr="00852207">
        <w:rPr>
          <w:rFonts w:ascii="Times New Roman" w:hAnsi="Times New Roman" w:cs="Times New Roman"/>
          <w:sz w:val="26"/>
          <w:szCs w:val="26"/>
          <w:lang w:eastAsia="ru-RU"/>
        </w:rPr>
        <w:t>ского муниципального образования</w:t>
      </w:r>
    </w:p>
    <w:p w:rsidR="007961B5" w:rsidRPr="00852207" w:rsidRDefault="007961B5" w:rsidP="007961B5">
      <w:pPr>
        <w:widowControl/>
        <w:autoSpaceDE/>
        <w:autoSpaceDN/>
        <w:adjustRightInd/>
        <w:ind w:firstLine="567"/>
        <w:rPr>
          <w:rFonts w:ascii="Times New Roman" w:hAnsi="Times New Roman" w:cs="Times New Roman"/>
          <w:sz w:val="26"/>
          <w:szCs w:val="26"/>
          <w:lang w:eastAsia="ru-RU"/>
        </w:rPr>
      </w:pPr>
    </w:p>
    <w:p w:rsidR="007961B5" w:rsidRPr="00852207" w:rsidRDefault="007961B5" w:rsidP="007961B5">
      <w:pPr>
        <w:widowControl/>
        <w:autoSpaceDE/>
        <w:autoSpaceDN/>
        <w:adjustRightInd/>
        <w:ind w:firstLine="567"/>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постановляет:</w:t>
      </w:r>
    </w:p>
    <w:p w:rsidR="007961B5" w:rsidRPr="00852207" w:rsidRDefault="007961B5" w:rsidP="007961B5">
      <w:pPr>
        <w:widowControl/>
        <w:autoSpaceDE/>
        <w:autoSpaceDN/>
        <w:adjustRightInd/>
        <w:ind w:firstLine="567"/>
        <w:jc w:val="center"/>
        <w:rPr>
          <w:rFonts w:ascii="Times New Roman" w:hAnsi="Times New Roman" w:cs="Times New Roman"/>
          <w:b/>
          <w:sz w:val="26"/>
          <w:szCs w:val="26"/>
          <w:lang w:eastAsia="ru-RU"/>
        </w:rPr>
      </w:pPr>
    </w:p>
    <w:p w:rsidR="007961B5" w:rsidRPr="00852207" w:rsidRDefault="007961B5" w:rsidP="007961B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1. Одобрить проект решения Думы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 «О бюджете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сельского поселения на </w:t>
      </w:r>
      <w:r>
        <w:rPr>
          <w:rFonts w:ascii="Times New Roman" w:hAnsi="Times New Roman" w:cs="Times New Roman"/>
          <w:sz w:val="26"/>
          <w:szCs w:val="26"/>
          <w:lang w:eastAsia="ru-RU"/>
        </w:rPr>
        <w:t>2020</w:t>
      </w:r>
      <w:r w:rsidRPr="00852207">
        <w:rPr>
          <w:rFonts w:ascii="Times New Roman" w:hAnsi="Times New Roman" w:cs="Times New Roman"/>
          <w:sz w:val="26"/>
          <w:szCs w:val="26"/>
          <w:lang w:eastAsia="ru-RU"/>
        </w:rPr>
        <w:t xml:space="preserve"> год и планов</w:t>
      </w:r>
      <w:r>
        <w:rPr>
          <w:rFonts w:ascii="Times New Roman" w:hAnsi="Times New Roman" w:cs="Times New Roman"/>
          <w:sz w:val="26"/>
          <w:szCs w:val="26"/>
          <w:lang w:eastAsia="ru-RU"/>
        </w:rPr>
        <w:t xml:space="preserve">ый период на 2021 и </w:t>
      </w:r>
      <w:r>
        <w:rPr>
          <w:rFonts w:ascii="Times New Roman" w:hAnsi="Times New Roman" w:cs="Times New Roman"/>
          <w:sz w:val="26"/>
          <w:szCs w:val="26"/>
          <w:lang w:eastAsia="ru-RU"/>
        </w:rPr>
        <w:br/>
        <w:t>2022</w:t>
      </w:r>
      <w:r w:rsidRPr="00852207">
        <w:rPr>
          <w:rFonts w:ascii="Times New Roman" w:hAnsi="Times New Roman" w:cs="Times New Roman"/>
          <w:sz w:val="26"/>
          <w:szCs w:val="26"/>
          <w:lang w:eastAsia="ru-RU"/>
        </w:rPr>
        <w:t xml:space="preserve"> годов» (прилагается).</w:t>
      </w:r>
    </w:p>
    <w:p w:rsidR="007961B5" w:rsidRPr="00852207" w:rsidRDefault="007961B5" w:rsidP="007961B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2. Направить проект решения Думы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 «О бюджете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сельского поселения на </w:t>
      </w:r>
      <w:r>
        <w:rPr>
          <w:rFonts w:ascii="Times New Roman" w:hAnsi="Times New Roman" w:cs="Times New Roman"/>
          <w:sz w:val="26"/>
          <w:szCs w:val="26"/>
          <w:lang w:eastAsia="ru-RU"/>
        </w:rPr>
        <w:t>2020</w:t>
      </w:r>
      <w:r w:rsidRPr="00852207">
        <w:rPr>
          <w:rFonts w:ascii="Times New Roman" w:hAnsi="Times New Roman" w:cs="Times New Roman"/>
          <w:sz w:val="26"/>
          <w:szCs w:val="26"/>
          <w:lang w:eastAsia="ru-RU"/>
        </w:rPr>
        <w:t xml:space="preserve"> год и планов</w:t>
      </w:r>
      <w:r>
        <w:rPr>
          <w:rFonts w:ascii="Times New Roman" w:hAnsi="Times New Roman" w:cs="Times New Roman"/>
          <w:sz w:val="26"/>
          <w:szCs w:val="26"/>
          <w:lang w:eastAsia="ru-RU"/>
        </w:rPr>
        <w:t xml:space="preserve">ый период на 2021 и </w:t>
      </w:r>
      <w:r>
        <w:rPr>
          <w:rFonts w:ascii="Times New Roman" w:hAnsi="Times New Roman" w:cs="Times New Roman"/>
          <w:sz w:val="26"/>
          <w:szCs w:val="26"/>
          <w:lang w:eastAsia="ru-RU"/>
        </w:rPr>
        <w:br/>
        <w:t>2022</w:t>
      </w:r>
      <w:r w:rsidRPr="00852207">
        <w:rPr>
          <w:rFonts w:ascii="Times New Roman" w:hAnsi="Times New Roman" w:cs="Times New Roman"/>
          <w:sz w:val="26"/>
          <w:szCs w:val="26"/>
          <w:lang w:eastAsia="ru-RU"/>
        </w:rPr>
        <w:t xml:space="preserve"> годов» в Думу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w:t>
      </w:r>
    </w:p>
    <w:p w:rsidR="007961B5" w:rsidRPr="004066FF" w:rsidRDefault="007961B5" w:rsidP="007961B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rPr>
        <w:t>3. Прове</w:t>
      </w:r>
      <w:r w:rsidR="00C61B96">
        <w:rPr>
          <w:rFonts w:ascii="Times New Roman" w:hAnsi="Times New Roman" w:cs="Times New Roman"/>
          <w:sz w:val="26"/>
          <w:szCs w:val="26"/>
        </w:rPr>
        <w:t>сти публичные слушания по проек</w:t>
      </w:r>
      <w:r w:rsidRPr="00852207">
        <w:rPr>
          <w:rFonts w:ascii="Times New Roman" w:hAnsi="Times New Roman" w:cs="Times New Roman"/>
          <w:sz w:val="26"/>
          <w:szCs w:val="26"/>
        </w:rPr>
        <w:t xml:space="preserve">ту решения «О бюджете </w:t>
      </w:r>
      <w:r>
        <w:rPr>
          <w:rFonts w:ascii="Times New Roman" w:hAnsi="Times New Roman" w:cs="Times New Roman"/>
          <w:sz w:val="26"/>
          <w:szCs w:val="26"/>
        </w:rPr>
        <w:t>Онотского</w:t>
      </w:r>
      <w:r w:rsidRPr="00852207">
        <w:rPr>
          <w:rFonts w:ascii="Times New Roman" w:hAnsi="Times New Roman" w:cs="Times New Roman"/>
          <w:sz w:val="26"/>
          <w:szCs w:val="26"/>
        </w:rPr>
        <w:t xml:space="preserve"> сельского поселения на </w:t>
      </w:r>
      <w:r>
        <w:rPr>
          <w:rFonts w:ascii="Times New Roman" w:hAnsi="Times New Roman" w:cs="Times New Roman"/>
          <w:sz w:val="26"/>
          <w:szCs w:val="26"/>
          <w:lang w:eastAsia="ru-RU"/>
        </w:rPr>
        <w:t>2020</w:t>
      </w:r>
      <w:r w:rsidRPr="00852207">
        <w:rPr>
          <w:rFonts w:ascii="Times New Roman" w:hAnsi="Times New Roman" w:cs="Times New Roman"/>
          <w:sz w:val="26"/>
          <w:szCs w:val="26"/>
          <w:lang w:eastAsia="ru-RU"/>
        </w:rPr>
        <w:t xml:space="preserve"> год и </w:t>
      </w:r>
      <w:r>
        <w:rPr>
          <w:rFonts w:ascii="Times New Roman" w:hAnsi="Times New Roman" w:cs="Times New Roman"/>
          <w:sz w:val="26"/>
          <w:szCs w:val="26"/>
          <w:lang w:eastAsia="ru-RU"/>
        </w:rPr>
        <w:t xml:space="preserve">на </w:t>
      </w:r>
      <w:r w:rsidRPr="00852207">
        <w:rPr>
          <w:rFonts w:ascii="Times New Roman" w:hAnsi="Times New Roman" w:cs="Times New Roman"/>
          <w:sz w:val="26"/>
          <w:szCs w:val="26"/>
          <w:lang w:eastAsia="ru-RU"/>
        </w:rPr>
        <w:t>планов</w:t>
      </w:r>
      <w:r>
        <w:rPr>
          <w:rFonts w:ascii="Times New Roman" w:hAnsi="Times New Roman" w:cs="Times New Roman"/>
          <w:sz w:val="26"/>
          <w:szCs w:val="26"/>
          <w:lang w:eastAsia="ru-RU"/>
        </w:rPr>
        <w:t xml:space="preserve">ый период 2021 и </w:t>
      </w:r>
      <w:r>
        <w:rPr>
          <w:rFonts w:ascii="Times New Roman" w:hAnsi="Times New Roman" w:cs="Times New Roman"/>
          <w:sz w:val="26"/>
          <w:szCs w:val="26"/>
          <w:lang w:eastAsia="ru-RU"/>
        </w:rPr>
        <w:br/>
        <w:t>2022</w:t>
      </w:r>
      <w:r w:rsidRPr="00852207">
        <w:rPr>
          <w:rFonts w:ascii="Times New Roman" w:hAnsi="Times New Roman" w:cs="Times New Roman"/>
          <w:sz w:val="26"/>
          <w:szCs w:val="26"/>
        </w:rPr>
        <w:t xml:space="preserve">годов» </w:t>
      </w:r>
      <w:r w:rsidR="004066FF" w:rsidRPr="004066FF">
        <w:rPr>
          <w:rFonts w:ascii="Times New Roman" w:hAnsi="Times New Roman" w:cs="Times New Roman"/>
          <w:sz w:val="26"/>
          <w:szCs w:val="26"/>
        </w:rPr>
        <w:t xml:space="preserve">на заседание Думы </w:t>
      </w:r>
      <w:r w:rsidR="004066FF">
        <w:rPr>
          <w:rFonts w:ascii="Times New Roman" w:hAnsi="Times New Roman" w:cs="Times New Roman"/>
          <w:sz w:val="26"/>
          <w:szCs w:val="26"/>
        </w:rPr>
        <w:t>Онотского</w:t>
      </w:r>
      <w:r w:rsidR="004066FF" w:rsidRPr="004066FF">
        <w:rPr>
          <w:rFonts w:ascii="Times New Roman" w:hAnsi="Times New Roman" w:cs="Times New Roman"/>
          <w:sz w:val="26"/>
          <w:szCs w:val="26"/>
        </w:rPr>
        <w:t xml:space="preserve"> муниципального образования </w:t>
      </w:r>
      <w:r w:rsidR="004066FF">
        <w:rPr>
          <w:rFonts w:ascii="Times New Roman" w:hAnsi="Times New Roman" w:cs="Times New Roman"/>
          <w:sz w:val="26"/>
          <w:szCs w:val="26"/>
        </w:rPr>
        <w:t>22</w:t>
      </w:r>
      <w:r w:rsidR="004066FF" w:rsidRPr="004066FF">
        <w:rPr>
          <w:rFonts w:ascii="Times New Roman" w:hAnsi="Times New Roman" w:cs="Times New Roman"/>
          <w:sz w:val="26"/>
          <w:szCs w:val="26"/>
        </w:rPr>
        <w:t xml:space="preserve">.11.2019 года в 14 часов 00 минут по местному времени по адресу: Черемховский район, с. </w:t>
      </w:r>
      <w:r w:rsidR="004066FF">
        <w:rPr>
          <w:rFonts w:ascii="Times New Roman" w:hAnsi="Times New Roman" w:cs="Times New Roman"/>
          <w:sz w:val="26"/>
          <w:szCs w:val="26"/>
        </w:rPr>
        <w:t>Онот</w:t>
      </w:r>
      <w:r w:rsidR="004066FF" w:rsidRPr="004066FF">
        <w:rPr>
          <w:rFonts w:ascii="Times New Roman" w:hAnsi="Times New Roman" w:cs="Times New Roman"/>
          <w:sz w:val="26"/>
          <w:szCs w:val="26"/>
        </w:rPr>
        <w:t xml:space="preserve">, </w:t>
      </w:r>
      <w:r w:rsidR="004066FF" w:rsidRPr="004066FF">
        <w:rPr>
          <w:rFonts w:ascii="Times New Roman" w:hAnsi="Times New Roman" w:cs="Times New Roman"/>
          <w:sz w:val="26"/>
          <w:szCs w:val="26"/>
        </w:rPr>
        <w:br/>
        <w:t xml:space="preserve">ул. </w:t>
      </w:r>
      <w:proofErr w:type="gramStart"/>
      <w:r w:rsidR="004066FF">
        <w:rPr>
          <w:rFonts w:ascii="Times New Roman" w:hAnsi="Times New Roman" w:cs="Times New Roman"/>
          <w:sz w:val="26"/>
          <w:szCs w:val="26"/>
        </w:rPr>
        <w:t>Советская</w:t>
      </w:r>
      <w:proofErr w:type="gramEnd"/>
      <w:r w:rsidR="004066FF">
        <w:rPr>
          <w:rFonts w:ascii="Times New Roman" w:hAnsi="Times New Roman" w:cs="Times New Roman"/>
          <w:sz w:val="26"/>
          <w:szCs w:val="26"/>
        </w:rPr>
        <w:t>, 11.</w:t>
      </w:r>
    </w:p>
    <w:p w:rsidR="007961B5" w:rsidRPr="00852207" w:rsidRDefault="007961B5" w:rsidP="007961B5">
      <w:pPr>
        <w:ind w:firstLine="567"/>
        <w:rPr>
          <w:rFonts w:ascii="Times New Roman" w:hAnsi="Times New Roman" w:cs="Times New Roman"/>
          <w:sz w:val="26"/>
          <w:szCs w:val="26"/>
        </w:rPr>
      </w:pPr>
      <w:r w:rsidRPr="00852207">
        <w:rPr>
          <w:rFonts w:ascii="Times New Roman" w:hAnsi="Times New Roman" w:cs="Times New Roman"/>
          <w:sz w:val="26"/>
          <w:szCs w:val="26"/>
        </w:rPr>
        <w:t xml:space="preserve">4. </w:t>
      </w:r>
      <w:hyperlink r:id="rId6" w:history="1">
        <w:r w:rsidRPr="00852207">
          <w:rPr>
            <w:rFonts w:ascii="Times New Roman" w:hAnsi="Times New Roman" w:cs="Times New Roman"/>
            <w:sz w:val="26"/>
            <w:szCs w:val="26"/>
          </w:rPr>
          <w:t>Опубликовать</w:t>
        </w:r>
      </w:hyperlink>
      <w:r w:rsidRPr="00852207">
        <w:rPr>
          <w:rFonts w:ascii="Times New Roman" w:hAnsi="Times New Roman" w:cs="Times New Roman"/>
          <w:sz w:val="26"/>
          <w:szCs w:val="26"/>
        </w:rPr>
        <w:t xml:space="preserve"> настоящее постановление в издании </w:t>
      </w:r>
      <w:r w:rsidRPr="00852207">
        <w:rPr>
          <w:rFonts w:ascii="Times New Roman" w:eastAsiaTheme="minorEastAsia" w:hAnsi="Times New Roman" w:cs="Times New Roman"/>
          <w:sz w:val="26"/>
          <w:szCs w:val="26"/>
          <w:lang w:eastAsia="ru-RU"/>
        </w:rPr>
        <w:t>«</w:t>
      </w:r>
      <w:r>
        <w:rPr>
          <w:rFonts w:ascii="Times New Roman" w:eastAsiaTheme="minorEastAsia" w:hAnsi="Times New Roman" w:cs="Times New Roman"/>
          <w:sz w:val="26"/>
          <w:szCs w:val="26"/>
          <w:lang w:eastAsia="ru-RU"/>
        </w:rPr>
        <w:t>Онотский</w:t>
      </w:r>
      <w:r w:rsidRPr="00852207">
        <w:rPr>
          <w:rFonts w:ascii="Times New Roman" w:eastAsiaTheme="minorEastAsia" w:hAnsi="Times New Roman" w:cs="Times New Roman"/>
          <w:sz w:val="26"/>
          <w:szCs w:val="26"/>
          <w:lang w:eastAsia="ru-RU"/>
        </w:rPr>
        <w:t xml:space="preserve"> вестник» и разместить в подразделе </w:t>
      </w:r>
      <w:r>
        <w:rPr>
          <w:rFonts w:ascii="Times New Roman" w:eastAsiaTheme="minorEastAsia" w:hAnsi="Times New Roman" w:cs="Times New Roman"/>
          <w:sz w:val="26"/>
          <w:szCs w:val="26"/>
          <w:lang w:eastAsia="ru-RU"/>
        </w:rPr>
        <w:t>Онотского</w:t>
      </w:r>
      <w:r w:rsidRPr="00852207">
        <w:rPr>
          <w:rFonts w:ascii="Times New Roman" w:eastAsiaTheme="minorEastAsia" w:hAnsi="Times New Roman" w:cs="Times New Roman"/>
          <w:sz w:val="26"/>
          <w:szCs w:val="26"/>
          <w:lang w:eastAsia="ru-RU"/>
        </w:rPr>
        <w:t xml:space="preserve"> сельского поселения раздела «Поселения района» официального сайта Черемховского районного муниципального образования </w:t>
      </w:r>
      <w:hyperlink r:id="rId7" w:history="1">
        <w:r w:rsidRPr="00852207">
          <w:rPr>
            <w:rFonts w:ascii="Times New Roman" w:eastAsiaTheme="minorEastAsia" w:hAnsi="Times New Roman" w:cs="Times New Roman"/>
            <w:sz w:val="26"/>
            <w:szCs w:val="26"/>
            <w:lang w:val="en-US" w:eastAsia="ru-RU"/>
          </w:rPr>
          <w:t>cher</w:t>
        </w:r>
        <w:r w:rsidRPr="00852207">
          <w:rPr>
            <w:rFonts w:ascii="Times New Roman" w:eastAsiaTheme="minorEastAsia" w:hAnsi="Times New Roman" w:cs="Times New Roman"/>
            <w:sz w:val="26"/>
            <w:szCs w:val="26"/>
            <w:lang w:eastAsia="ru-RU"/>
          </w:rPr>
          <w:t>.</w:t>
        </w:r>
        <w:r w:rsidRPr="00852207">
          <w:rPr>
            <w:rFonts w:ascii="Times New Roman" w:eastAsiaTheme="minorEastAsia" w:hAnsi="Times New Roman" w:cs="Times New Roman"/>
            <w:sz w:val="26"/>
            <w:szCs w:val="26"/>
            <w:lang w:val="en-US" w:eastAsia="ru-RU"/>
          </w:rPr>
          <w:t>irkobl</w:t>
        </w:r>
        <w:r w:rsidRPr="00852207">
          <w:rPr>
            <w:rFonts w:ascii="Times New Roman" w:eastAsiaTheme="minorEastAsia" w:hAnsi="Times New Roman" w:cs="Times New Roman"/>
            <w:sz w:val="26"/>
            <w:szCs w:val="26"/>
            <w:lang w:eastAsia="ru-RU"/>
          </w:rPr>
          <w:t>.</w:t>
        </w:r>
        <w:r w:rsidRPr="00852207">
          <w:rPr>
            <w:rFonts w:ascii="Times New Roman" w:eastAsiaTheme="minorEastAsia" w:hAnsi="Times New Roman" w:cs="Times New Roman"/>
            <w:sz w:val="26"/>
            <w:szCs w:val="26"/>
            <w:lang w:val="en-US" w:eastAsia="ru-RU"/>
          </w:rPr>
          <w:t>ru</w:t>
        </w:r>
      </w:hyperlink>
      <w:r w:rsidRPr="00852207">
        <w:rPr>
          <w:rFonts w:ascii="Times New Roman" w:hAnsi="Times New Roman" w:cs="Times New Roman"/>
          <w:sz w:val="26"/>
          <w:szCs w:val="26"/>
        </w:rPr>
        <w:t>.</w:t>
      </w:r>
    </w:p>
    <w:p w:rsidR="007961B5" w:rsidRPr="00852207" w:rsidRDefault="007961B5" w:rsidP="007961B5">
      <w:pPr>
        <w:ind w:firstLine="567"/>
        <w:rPr>
          <w:rFonts w:ascii="Times New Roman" w:hAnsi="Times New Roman" w:cs="Times New Roman"/>
          <w:sz w:val="26"/>
          <w:szCs w:val="26"/>
        </w:rPr>
      </w:pPr>
      <w:r w:rsidRPr="00852207">
        <w:rPr>
          <w:rFonts w:ascii="Times New Roman" w:hAnsi="Times New Roman" w:cs="Times New Roman"/>
          <w:sz w:val="26"/>
          <w:szCs w:val="26"/>
        </w:rPr>
        <w:t>5. Настоящее постановление вступает в законную силу со дня его официального опубликования.</w:t>
      </w:r>
    </w:p>
    <w:p w:rsidR="007961B5" w:rsidRPr="00852207" w:rsidRDefault="007961B5" w:rsidP="007961B5">
      <w:pPr>
        <w:ind w:firstLine="567"/>
        <w:rPr>
          <w:rFonts w:ascii="Times New Roman" w:hAnsi="Times New Roman" w:cs="Times New Roman"/>
          <w:sz w:val="26"/>
          <w:szCs w:val="26"/>
        </w:rPr>
      </w:pPr>
      <w:r w:rsidRPr="00852207">
        <w:rPr>
          <w:rFonts w:ascii="Times New Roman" w:hAnsi="Times New Roman" w:cs="Times New Roman"/>
          <w:sz w:val="26"/>
          <w:szCs w:val="26"/>
        </w:rPr>
        <w:t xml:space="preserve">6. Контроль за исполнением настоящего постановления возложить на главу администрации </w:t>
      </w:r>
      <w:r>
        <w:rPr>
          <w:rFonts w:ascii="Times New Roman" w:hAnsi="Times New Roman" w:cs="Times New Roman"/>
          <w:sz w:val="26"/>
          <w:szCs w:val="26"/>
        </w:rPr>
        <w:t>Онотского</w:t>
      </w:r>
      <w:r w:rsidRPr="00852207">
        <w:rPr>
          <w:rFonts w:ascii="Times New Roman" w:hAnsi="Times New Roman" w:cs="Times New Roman"/>
          <w:sz w:val="26"/>
          <w:szCs w:val="26"/>
        </w:rPr>
        <w:t xml:space="preserve"> муниципального образования </w:t>
      </w:r>
      <w:r>
        <w:rPr>
          <w:rFonts w:ascii="Times New Roman" w:hAnsi="Times New Roman" w:cs="Times New Roman"/>
          <w:sz w:val="26"/>
          <w:szCs w:val="26"/>
        </w:rPr>
        <w:t>В.М. Кочетков</w:t>
      </w:r>
      <w:r w:rsidRPr="00852207">
        <w:rPr>
          <w:rFonts w:ascii="Times New Roman" w:hAnsi="Times New Roman" w:cs="Times New Roman"/>
          <w:sz w:val="26"/>
          <w:szCs w:val="26"/>
        </w:rPr>
        <w:t>.</w:t>
      </w:r>
    </w:p>
    <w:p w:rsidR="007961B5" w:rsidRDefault="007961B5" w:rsidP="007961B5">
      <w:pPr>
        <w:widowControl/>
        <w:autoSpaceDE/>
        <w:autoSpaceDN/>
        <w:adjustRightInd/>
        <w:ind w:firstLine="0"/>
        <w:rPr>
          <w:rFonts w:ascii="Times New Roman" w:hAnsi="Times New Roman" w:cs="Times New Roman"/>
          <w:sz w:val="26"/>
          <w:szCs w:val="26"/>
          <w:lang w:eastAsia="ru-RU"/>
        </w:rPr>
      </w:pPr>
    </w:p>
    <w:p w:rsidR="007961B5" w:rsidRPr="00852207" w:rsidRDefault="007961B5" w:rsidP="007961B5">
      <w:pPr>
        <w:widowControl/>
        <w:autoSpaceDE/>
        <w:autoSpaceDN/>
        <w:adjustRightInd/>
        <w:ind w:firstLine="0"/>
        <w:rPr>
          <w:rFonts w:ascii="Times New Roman" w:hAnsi="Times New Roman" w:cs="Times New Roman"/>
          <w:sz w:val="26"/>
          <w:szCs w:val="26"/>
          <w:lang w:eastAsia="ru-RU"/>
        </w:rPr>
      </w:pPr>
    </w:p>
    <w:p w:rsidR="007961B5" w:rsidRPr="00852207" w:rsidRDefault="007961B5" w:rsidP="007961B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Глава </w:t>
      </w:r>
      <w:r>
        <w:rPr>
          <w:rFonts w:ascii="Times New Roman" w:hAnsi="Times New Roman" w:cs="Times New Roman"/>
          <w:sz w:val="26"/>
          <w:szCs w:val="26"/>
          <w:lang w:eastAsia="ru-RU"/>
        </w:rPr>
        <w:t>Онотского</w:t>
      </w:r>
    </w:p>
    <w:p w:rsidR="007961B5" w:rsidRDefault="007961B5" w:rsidP="007961B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муниципального образования </w:t>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В.М. Кочетков</w:t>
      </w:r>
    </w:p>
    <w:p w:rsidR="007961B5" w:rsidRPr="00973AAC" w:rsidRDefault="007961B5" w:rsidP="007961B5">
      <w:pPr>
        <w:widowControl/>
        <w:autoSpaceDE/>
        <w:autoSpaceDN/>
        <w:adjustRightInd/>
        <w:ind w:firstLine="0"/>
        <w:rPr>
          <w:rFonts w:ascii="Times New Roman" w:hAnsi="Times New Roman" w:cs="Times New Roman"/>
          <w:sz w:val="27"/>
          <w:szCs w:val="27"/>
          <w:lang w:eastAsia="ru-RU"/>
        </w:rPr>
      </w:pPr>
    </w:p>
    <w:p w:rsidR="007961B5" w:rsidRPr="00357748" w:rsidRDefault="007961B5" w:rsidP="007961B5">
      <w:pPr>
        <w:ind w:firstLine="0"/>
        <w:jc w:val="right"/>
        <w:rPr>
          <w:rFonts w:ascii="Times New Roman" w:hAnsi="Times New Roman" w:cs="Times New Roman"/>
          <w:sz w:val="24"/>
          <w:szCs w:val="24"/>
        </w:rPr>
      </w:pPr>
      <w:r w:rsidRPr="00357748">
        <w:rPr>
          <w:rFonts w:ascii="Times New Roman" w:hAnsi="Times New Roman" w:cs="Times New Roman"/>
          <w:sz w:val="24"/>
          <w:szCs w:val="24"/>
        </w:rPr>
        <w:lastRenderedPageBreak/>
        <w:t>Приложение</w:t>
      </w:r>
    </w:p>
    <w:p w:rsidR="007961B5" w:rsidRDefault="007961B5" w:rsidP="007961B5">
      <w:pPr>
        <w:ind w:firstLine="0"/>
        <w:jc w:val="right"/>
        <w:rPr>
          <w:rFonts w:ascii="Times New Roman" w:hAnsi="Times New Roman" w:cs="Times New Roman"/>
          <w:sz w:val="24"/>
          <w:szCs w:val="24"/>
        </w:rPr>
      </w:pPr>
      <w:r w:rsidRPr="00357748">
        <w:rPr>
          <w:rFonts w:ascii="Times New Roman" w:hAnsi="Times New Roman" w:cs="Times New Roman"/>
          <w:sz w:val="24"/>
          <w:szCs w:val="24"/>
        </w:rPr>
        <w:t xml:space="preserve">к постановлению администрации </w:t>
      </w:r>
      <w:r w:rsidRPr="00357748">
        <w:rPr>
          <w:rFonts w:ascii="Times New Roman" w:hAnsi="Times New Roman" w:cs="Times New Roman"/>
          <w:sz w:val="24"/>
          <w:szCs w:val="24"/>
        </w:rPr>
        <w:br/>
      </w:r>
      <w:r>
        <w:rPr>
          <w:rFonts w:ascii="Times New Roman" w:hAnsi="Times New Roman" w:cs="Times New Roman"/>
          <w:sz w:val="24"/>
          <w:szCs w:val="24"/>
        </w:rPr>
        <w:t>Онотского</w:t>
      </w:r>
      <w:r w:rsidR="00C61B96">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Pr>
          <w:rFonts w:ascii="Times New Roman" w:hAnsi="Times New Roman" w:cs="Times New Roman"/>
          <w:sz w:val="24"/>
          <w:szCs w:val="24"/>
        </w:rPr>
        <w:br/>
        <w:t xml:space="preserve"> образования от</w:t>
      </w:r>
      <w:r w:rsidR="00A906D6">
        <w:rPr>
          <w:rFonts w:ascii="Times New Roman" w:hAnsi="Times New Roman" w:cs="Times New Roman"/>
          <w:sz w:val="24"/>
          <w:szCs w:val="24"/>
        </w:rPr>
        <w:t xml:space="preserve"> 15.11.2019 №78</w:t>
      </w:r>
    </w:p>
    <w:p w:rsidR="007961B5" w:rsidRDefault="007961B5" w:rsidP="000C07F4">
      <w:pPr>
        <w:pStyle w:val="a3"/>
        <w:jc w:val="center"/>
        <w:rPr>
          <w:rFonts w:ascii="Times New Roman" w:hAnsi="Times New Roman"/>
          <w:b/>
          <w:sz w:val="26"/>
          <w:szCs w:val="26"/>
        </w:rPr>
      </w:pPr>
    </w:p>
    <w:p w:rsidR="007961B5" w:rsidRDefault="007961B5" w:rsidP="000C07F4">
      <w:pPr>
        <w:pStyle w:val="a3"/>
        <w:jc w:val="center"/>
        <w:rPr>
          <w:rFonts w:ascii="Times New Roman" w:hAnsi="Times New Roman"/>
          <w:b/>
          <w:sz w:val="26"/>
          <w:szCs w:val="26"/>
        </w:rPr>
      </w:pP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РОССИЙСКАЯ ФЕДЕРАЦИЯ</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 xml:space="preserve">Черемховский район Иркутская область </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Онотского муниципальное образование</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Дума</w:t>
      </w:r>
    </w:p>
    <w:p w:rsidR="000C07F4" w:rsidRPr="009209AD" w:rsidRDefault="000C07F4" w:rsidP="000C07F4">
      <w:pPr>
        <w:pStyle w:val="a3"/>
        <w:tabs>
          <w:tab w:val="left" w:pos="7543"/>
        </w:tabs>
        <w:rPr>
          <w:rFonts w:ascii="Times New Roman" w:hAnsi="Times New Roman"/>
          <w:b/>
          <w:sz w:val="26"/>
          <w:szCs w:val="26"/>
        </w:rPr>
      </w:pPr>
      <w:r w:rsidRPr="009209AD">
        <w:rPr>
          <w:rFonts w:ascii="Times New Roman" w:hAnsi="Times New Roman"/>
          <w:b/>
          <w:sz w:val="26"/>
          <w:szCs w:val="26"/>
        </w:rPr>
        <w:tab/>
      </w:r>
      <w:r w:rsidR="007961B5">
        <w:rPr>
          <w:rFonts w:ascii="Times New Roman" w:hAnsi="Times New Roman"/>
          <w:b/>
          <w:sz w:val="26"/>
          <w:szCs w:val="26"/>
        </w:rPr>
        <w:t xml:space="preserve">                ПРОЕКТ</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РЕШЕНИЕ</w:t>
      </w:r>
    </w:p>
    <w:p w:rsidR="000C07F4" w:rsidRPr="009209AD" w:rsidRDefault="000C07F4" w:rsidP="000C07F4">
      <w:pPr>
        <w:pStyle w:val="a3"/>
        <w:jc w:val="center"/>
        <w:rPr>
          <w:rFonts w:ascii="Times New Roman" w:hAnsi="Times New Roman"/>
          <w:b/>
          <w:color w:val="000000"/>
          <w:spacing w:val="8"/>
          <w:sz w:val="26"/>
          <w:szCs w:val="26"/>
        </w:rPr>
      </w:pPr>
    </w:p>
    <w:p w:rsidR="000C07F4" w:rsidRPr="009209AD" w:rsidRDefault="007961B5" w:rsidP="000C07F4">
      <w:pPr>
        <w:pStyle w:val="a3"/>
        <w:rPr>
          <w:rFonts w:ascii="Times New Roman" w:hAnsi="Times New Roman"/>
          <w:color w:val="000000"/>
          <w:spacing w:val="7"/>
          <w:sz w:val="26"/>
          <w:szCs w:val="26"/>
        </w:rPr>
      </w:pPr>
      <w:r>
        <w:rPr>
          <w:rFonts w:ascii="Times New Roman" w:hAnsi="Times New Roman"/>
          <w:color w:val="000000"/>
          <w:spacing w:val="8"/>
          <w:sz w:val="26"/>
          <w:szCs w:val="26"/>
        </w:rPr>
        <w:t>От ________</w:t>
      </w:r>
      <w:r>
        <w:rPr>
          <w:rFonts w:ascii="Times New Roman" w:hAnsi="Times New Roman"/>
          <w:color w:val="000000"/>
          <w:spacing w:val="7"/>
          <w:sz w:val="26"/>
          <w:szCs w:val="26"/>
        </w:rPr>
        <w:t>№___</w:t>
      </w:r>
    </w:p>
    <w:p w:rsidR="000C07F4" w:rsidRPr="009209AD" w:rsidRDefault="000C07F4" w:rsidP="000C07F4">
      <w:pPr>
        <w:pStyle w:val="a3"/>
        <w:rPr>
          <w:rFonts w:ascii="Times New Roman" w:hAnsi="Times New Roman"/>
          <w:sz w:val="26"/>
          <w:szCs w:val="26"/>
        </w:rPr>
      </w:pPr>
      <w:r w:rsidRPr="009209AD">
        <w:rPr>
          <w:rFonts w:ascii="Times New Roman" w:hAnsi="Times New Roman"/>
          <w:color w:val="000000"/>
          <w:spacing w:val="7"/>
          <w:sz w:val="26"/>
          <w:szCs w:val="26"/>
        </w:rPr>
        <w:t>с. Онот</w:t>
      </w:r>
    </w:p>
    <w:p w:rsidR="000C07F4" w:rsidRPr="009209AD" w:rsidRDefault="000C07F4" w:rsidP="000C07F4">
      <w:pPr>
        <w:pStyle w:val="a3"/>
        <w:rPr>
          <w:rFonts w:ascii="Times New Roman" w:hAnsi="Times New Roman"/>
          <w:color w:val="000000"/>
          <w:spacing w:val="4"/>
          <w:sz w:val="26"/>
          <w:szCs w:val="26"/>
        </w:rPr>
      </w:pPr>
    </w:p>
    <w:p w:rsidR="000C07F4" w:rsidRPr="009209AD" w:rsidRDefault="000C07F4" w:rsidP="000C07F4">
      <w:pPr>
        <w:pStyle w:val="a3"/>
        <w:ind w:right="5952"/>
        <w:jc w:val="both"/>
        <w:rPr>
          <w:rFonts w:ascii="Times New Roman" w:hAnsi="Times New Roman"/>
          <w:b/>
          <w:color w:val="000000"/>
          <w:spacing w:val="4"/>
          <w:sz w:val="26"/>
          <w:szCs w:val="26"/>
        </w:rPr>
      </w:pPr>
      <w:r w:rsidRPr="009209AD">
        <w:rPr>
          <w:rFonts w:ascii="Times New Roman" w:hAnsi="Times New Roman"/>
          <w:b/>
          <w:color w:val="000000"/>
          <w:spacing w:val="4"/>
          <w:sz w:val="26"/>
          <w:szCs w:val="26"/>
        </w:rPr>
        <w:t>О бюджете Онотского</w:t>
      </w:r>
      <w:r w:rsidR="00C61B96">
        <w:rPr>
          <w:rFonts w:ascii="Times New Roman" w:hAnsi="Times New Roman"/>
          <w:b/>
          <w:color w:val="000000"/>
          <w:spacing w:val="4"/>
          <w:sz w:val="26"/>
          <w:szCs w:val="26"/>
        </w:rPr>
        <w:t xml:space="preserve"> </w:t>
      </w:r>
      <w:r w:rsidRPr="009209AD">
        <w:rPr>
          <w:rFonts w:ascii="Times New Roman" w:hAnsi="Times New Roman"/>
          <w:b/>
          <w:color w:val="000000"/>
          <w:spacing w:val="7"/>
          <w:sz w:val="26"/>
          <w:szCs w:val="26"/>
        </w:rPr>
        <w:t>сельского поселения</w:t>
      </w:r>
      <w:r w:rsidR="00C61B96">
        <w:rPr>
          <w:rFonts w:ascii="Times New Roman" w:hAnsi="Times New Roman"/>
          <w:b/>
          <w:color w:val="000000"/>
          <w:spacing w:val="7"/>
          <w:sz w:val="26"/>
          <w:szCs w:val="26"/>
        </w:rPr>
        <w:t xml:space="preserve"> </w:t>
      </w:r>
      <w:r w:rsidRPr="009209AD">
        <w:rPr>
          <w:rFonts w:ascii="Times New Roman" w:hAnsi="Times New Roman"/>
          <w:b/>
          <w:color w:val="000000"/>
          <w:spacing w:val="6"/>
          <w:sz w:val="26"/>
          <w:szCs w:val="26"/>
        </w:rPr>
        <w:t xml:space="preserve">на </w:t>
      </w:r>
      <w:r w:rsidRPr="009209AD">
        <w:rPr>
          <w:rFonts w:ascii="Times New Roman" w:hAnsi="Times New Roman"/>
          <w:b/>
          <w:sz w:val="26"/>
          <w:szCs w:val="26"/>
        </w:rPr>
        <w:t>20</w:t>
      </w:r>
      <w:r w:rsidR="007961B5">
        <w:rPr>
          <w:rFonts w:ascii="Times New Roman" w:hAnsi="Times New Roman"/>
          <w:b/>
          <w:sz w:val="26"/>
          <w:szCs w:val="26"/>
        </w:rPr>
        <w:t>20</w:t>
      </w:r>
      <w:r w:rsidRPr="009209AD">
        <w:rPr>
          <w:rFonts w:ascii="Times New Roman" w:hAnsi="Times New Roman"/>
          <w:b/>
          <w:sz w:val="26"/>
          <w:szCs w:val="26"/>
        </w:rPr>
        <w:t xml:space="preserve"> год и плановый период 20</w:t>
      </w:r>
      <w:r w:rsidR="00F70D5D">
        <w:rPr>
          <w:rFonts w:ascii="Times New Roman" w:hAnsi="Times New Roman"/>
          <w:b/>
          <w:sz w:val="26"/>
          <w:szCs w:val="26"/>
        </w:rPr>
        <w:t>2</w:t>
      </w:r>
      <w:r w:rsidR="007961B5">
        <w:rPr>
          <w:rFonts w:ascii="Times New Roman" w:hAnsi="Times New Roman"/>
          <w:b/>
          <w:sz w:val="26"/>
          <w:szCs w:val="26"/>
        </w:rPr>
        <w:t>1</w:t>
      </w:r>
      <w:r w:rsidR="00F70D5D">
        <w:rPr>
          <w:rFonts w:ascii="Times New Roman" w:hAnsi="Times New Roman"/>
          <w:b/>
          <w:sz w:val="26"/>
          <w:szCs w:val="26"/>
        </w:rPr>
        <w:t>и 202</w:t>
      </w:r>
      <w:r w:rsidR="007961B5">
        <w:rPr>
          <w:rFonts w:ascii="Times New Roman" w:hAnsi="Times New Roman"/>
          <w:b/>
          <w:sz w:val="26"/>
          <w:szCs w:val="26"/>
        </w:rPr>
        <w:t>2</w:t>
      </w:r>
      <w:r w:rsidRPr="009209AD">
        <w:rPr>
          <w:rFonts w:ascii="Times New Roman" w:hAnsi="Times New Roman"/>
          <w:b/>
          <w:sz w:val="26"/>
          <w:szCs w:val="26"/>
        </w:rPr>
        <w:t xml:space="preserve"> годов</w:t>
      </w:r>
    </w:p>
    <w:p w:rsidR="000C07F4" w:rsidRPr="009209AD" w:rsidRDefault="000C07F4" w:rsidP="000C07F4">
      <w:pPr>
        <w:pStyle w:val="a3"/>
        <w:ind w:firstLine="567"/>
        <w:jc w:val="both"/>
        <w:rPr>
          <w:rFonts w:ascii="Times New Roman" w:hAnsi="Times New Roman"/>
          <w:b/>
          <w:color w:val="000000"/>
          <w:spacing w:val="1"/>
          <w:sz w:val="26"/>
          <w:szCs w:val="26"/>
        </w:rPr>
      </w:pP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В соответствии с Бюджетным кодексом Российской Федерации, статьями 14, 35, 52, 53, 55, 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Онотском муниципальном образовании, утвержденным решением Думы Онотского сельского поселения от 30.06.2016 № 143 (в новой редакции), руководствуясь статьями 6, 24, 42, 51-57 Устава Онотского муниципального образования, Дума Онотского муниципального образования </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jc w:val="center"/>
        <w:rPr>
          <w:rFonts w:ascii="Times New Roman" w:hAnsi="Times New Roman"/>
          <w:b/>
          <w:sz w:val="26"/>
          <w:szCs w:val="26"/>
        </w:rPr>
      </w:pPr>
      <w:proofErr w:type="gramStart"/>
      <w:r w:rsidRPr="009209AD">
        <w:rPr>
          <w:rFonts w:ascii="Times New Roman" w:hAnsi="Times New Roman"/>
          <w:b/>
          <w:sz w:val="26"/>
          <w:szCs w:val="26"/>
        </w:rPr>
        <w:t>р</w:t>
      </w:r>
      <w:proofErr w:type="gramEnd"/>
      <w:r w:rsidRPr="009209AD">
        <w:rPr>
          <w:rFonts w:ascii="Times New Roman" w:hAnsi="Times New Roman"/>
          <w:b/>
          <w:sz w:val="26"/>
          <w:szCs w:val="26"/>
        </w:rPr>
        <w:t xml:space="preserve"> е ш и л а:</w:t>
      </w:r>
    </w:p>
    <w:p w:rsidR="000C07F4" w:rsidRPr="009209AD" w:rsidRDefault="000C07F4" w:rsidP="000C07F4">
      <w:pPr>
        <w:pStyle w:val="a4"/>
        <w:numPr>
          <w:ilvl w:val="0"/>
          <w:numId w:val="2"/>
        </w:numPr>
        <w:spacing w:after="0" w:line="240" w:lineRule="auto"/>
        <w:ind w:left="0" w:firstLine="567"/>
        <w:jc w:val="both"/>
        <w:rPr>
          <w:rFonts w:ascii="Times New Roman" w:hAnsi="Times New Roman"/>
          <w:b/>
          <w:sz w:val="26"/>
          <w:szCs w:val="26"/>
        </w:rPr>
      </w:pPr>
      <w:r w:rsidRPr="009209AD">
        <w:rPr>
          <w:rFonts w:ascii="Times New Roman" w:hAnsi="Times New Roman"/>
          <w:sz w:val="26"/>
          <w:szCs w:val="26"/>
        </w:rPr>
        <w:t>Утвердить бюджет Онотского сельского поселения на 20</w:t>
      </w:r>
      <w:r w:rsidR="007961B5">
        <w:rPr>
          <w:rFonts w:ascii="Times New Roman" w:hAnsi="Times New Roman"/>
          <w:sz w:val="26"/>
          <w:szCs w:val="26"/>
        </w:rPr>
        <w:t>20</w:t>
      </w:r>
      <w:r w:rsidRPr="009209AD">
        <w:rPr>
          <w:rFonts w:ascii="Times New Roman" w:hAnsi="Times New Roman"/>
          <w:sz w:val="26"/>
          <w:szCs w:val="26"/>
        </w:rPr>
        <w:t xml:space="preserve"> год и плановый период 20</w:t>
      </w:r>
      <w:r w:rsidR="00F70D5D">
        <w:rPr>
          <w:rFonts w:ascii="Times New Roman" w:hAnsi="Times New Roman"/>
          <w:sz w:val="26"/>
          <w:szCs w:val="26"/>
        </w:rPr>
        <w:t>2</w:t>
      </w:r>
      <w:r w:rsidR="007961B5">
        <w:rPr>
          <w:rFonts w:ascii="Times New Roman" w:hAnsi="Times New Roman"/>
          <w:sz w:val="26"/>
          <w:szCs w:val="26"/>
        </w:rPr>
        <w:t>1</w:t>
      </w:r>
      <w:r w:rsidR="00F70D5D">
        <w:rPr>
          <w:rFonts w:ascii="Times New Roman" w:hAnsi="Times New Roman"/>
          <w:sz w:val="26"/>
          <w:szCs w:val="26"/>
        </w:rPr>
        <w:t xml:space="preserve"> и 202</w:t>
      </w:r>
      <w:r w:rsidR="007961B5">
        <w:rPr>
          <w:rFonts w:ascii="Times New Roman" w:hAnsi="Times New Roman"/>
          <w:sz w:val="26"/>
          <w:szCs w:val="26"/>
        </w:rPr>
        <w:t xml:space="preserve">2 </w:t>
      </w:r>
      <w:r w:rsidRPr="009209AD">
        <w:rPr>
          <w:rFonts w:ascii="Times New Roman" w:hAnsi="Times New Roman"/>
          <w:sz w:val="26"/>
          <w:szCs w:val="26"/>
        </w:rPr>
        <w:t>годов:</w:t>
      </w:r>
    </w:p>
    <w:p w:rsidR="000C07F4" w:rsidRPr="009209AD" w:rsidRDefault="000C07F4" w:rsidP="000C07F4">
      <w:pPr>
        <w:pStyle w:val="a3"/>
        <w:numPr>
          <w:ilvl w:val="1"/>
          <w:numId w:val="2"/>
        </w:numPr>
        <w:jc w:val="both"/>
        <w:rPr>
          <w:rFonts w:ascii="Times New Roman" w:hAnsi="Times New Roman"/>
          <w:sz w:val="26"/>
          <w:szCs w:val="26"/>
        </w:rPr>
      </w:pPr>
      <w:r w:rsidRPr="009209AD">
        <w:rPr>
          <w:rFonts w:ascii="Times New Roman" w:hAnsi="Times New Roman"/>
          <w:sz w:val="26"/>
          <w:szCs w:val="26"/>
        </w:rPr>
        <w:t xml:space="preserve"> Основные характеристики бюджета Онотского сельского поселения на 20</w:t>
      </w:r>
      <w:r w:rsidR="007961B5">
        <w:rPr>
          <w:rFonts w:ascii="Times New Roman" w:hAnsi="Times New Roman"/>
          <w:sz w:val="26"/>
          <w:szCs w:val="26"/>
        </w:rPr>
        <w:t>20</w:t>
      </w:r>
      <w:r w:rsidRPr="009209AD">
        <w:rPr>
          <w:rFonts w:ascii="Times New Roman" w:hAnsi="Times New Roman"/>
          <w:sz w:val="26"/>
          <w:szCs w:val="26"/>
        </w:rPr>
        <w:t xml:space="preserve"> год:</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доходов бюджета Онотского сельского поселения в сумме </w:t>
      </w:r>
      <w:r w:rsidR="003E7781">
        <w:rPr>
          <w:rFonts w:ascii="Times New Roman" w:hAnsi="Times New Roman"/>
          <w:sz w:val="26"/>
          <w:szCs w:val="26"/>
        </w:rPr>
        <w:t>4933,5</w:t>
      </w:r>
      <w:r w:rsidRPr="009209AD">
        <w:rPr>
          <w:rFonts w:ascii="Times New Roman" w:hAnsi="Times New Roman"/>
          <w:sz w:val="26"/>
          <w:szCs w:val="26"/>
        </w:rPr>
        <w:t xml:space="preserve"> тыс. руб., в том числе безвозмездных поступлений из других бюджетов бюджетной системы Российской Федерации в сумме </w:t>
      </w:r>
      <w:r w:rsidR="007961B5">
        <w:rPr>
          <w:rFonts w:ascii="Times New Roman" w:hAnsi="Times New Roman"/>
          <w:sz w:val="26"/>
          <w:szCs w:val="26"/>
        </w:rPr>
        <w:t>3415,6</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расходов бюджета Онотского сельского поселения в сумме </w:t>
      </w:r>
      <w:r w:rsidR="003E7781">
        <w:rPr>
          <w:rFonts w:ascii="Times New Roman" w:hAnsi="Times New Roman"/>
          <w:sz w:val="26"/>
          <w:szCs w:val="26"/>
        </w:rPr>
        <w:t>5008,5</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размер дефицита бюджета Онотского сельского поселения в сумме </w:t>
      </w:r>
      <w:r w:rsidR="007961B5">
        <w:rPr>
          <w:rFonts w:ascii="Times New Roman" w:hAnsi="Times New Roman"/>
          <w:sz w:val="26"/>
          <w:szCs w:val="26"/>
        </w:rPr>
        <w:t>7</w:t>
      </w:r>
      <w:r w:rsidR="003E7781">
        <w:rPr>
          <w:rFonts w:ascii="Times New Roman" w:hAnsi="Times New Roman"/>
          <w:sz w:val="26"/>
          <w:szCs w:val="26"/>
        </w:rPr>
        <w:t>5</w:t>
      </w:r>
      <w:r w:rsidRPr="009209AD">
        <w:rPr>
          <w:rFonts w:ascii="Times New Roman" w:hAnsi="Times New Roman"/>
          <w:sz w:val="26"/>
          <w:szCs w:val="26"/>
        </w:rPr>
        <w:t xml:space="preserve"> тыс. </w:t>
      </w:r>
      <w:proofErr w:type="spellStart"/>
      <w:r w:rsidRPr="009209AD">
        <w:rPr>
          <w:rFonts w:ascii="Times New Roman" w:hAnsi="Times New Roman"/>
          <w:sz w:val="26"/>
          <w:szCs w:val="26"/>
        </w:rPr>
        <w:t>руб</w:t>
      </w:r>
      <w:proofErr w:type="spellEnd"/>
      <w:r w:rsidRPr="009209AD">
        <w:rPr>
          <w:rFonts w:ascii="Times New Roman" w:hAnsi="Times New Roman"/>
          <w:sz w:val="26"/>
          <w:szCs w:val="26"/>
        </w:rPr>
        <w:t xml:space="preserve">, или </w:t>
      </w:r>
      <w:r w:rsidR="003E7781">
        <w:rPr>
          <w:rFonts w:ascii="Times New Roman" w:hAnsi="Times New Roman"/>
          <w:sz w:val="26"/>
          <w:szCs w:val="26"/>
        </w:rPr>
        <w:t>4,94</w:t>
      </w:r>
      <w:r w:rsidRPr="009209AD">
        <w:rPr>
          <w:rFonts w:ascii="Times New Roman" w:hAnsi="Times New Roman"/>
          <w:sz w:val="26"/>
          <w:szCs w:val="26"/>
        </w:rPr>
        <w:t xml:space="preserve"> %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1.2. Основные характеристики бюджета Онотского сельского поселения на плановый период 20</w:t>
      </w:r>
      <w:r w:rsidR="009D4F80">
        <w:rPr>
          <w:rFonts w:ascii="Times New Roman" w:hAnsi="Times New Roman" w:cs="Times New Roman"/>
          <w:sz w:val="26"/>
          <w:szCs w:val="26"/>
        </w:rPr>
        <w:t>2</w:t>
      </w:r>
      <w:r w:rsidR="007961B5">
        <w:rPr>
          <w:rFonts w:ascii="Times New Roman" w:hAnsi="Times New Roman" w:cs="Times New Roman"/>
          <w:sz w:val="26"/>
          <w:szCs w:val="26"/>
        </w:rPr>
        <w:t>1</w:t>
      </w:r>
      <w:r w:rsidR="009D4F80">
        <w:rPr>
          <w:rFonts w:ascii="Times New Roman" w:hAnsi="Times New Roman" w:cs="Times New Roman"/>
          <w:sz w:val="26"/>
          <w:szCs w:val="26"/>
        </w:rPr>
        <w:t xml:space="preserve"> и 202</w:t>
      </w:r>
      <w:r w:rsidR="007961B5">
        <w:rPr>
          <w:rFonts w:ascii="Times New Roman" w:hAnsi="Times New Roman" w:cs="Times New Roman"/>
          <w:sz w:val="26"/>
          <w:szCs w:val="26"/>
        </w:rPr>
        <w:t>2</w:t>
      </w:r>
      <w:r w:rsidRPr="009209AD">
        <w:rPr>
          <w:rFonts w:ascii="Times New Roman" w:hAnsi="Times New Roman" w:cs="Times New Roman"/>
          <w:sz w:val="26"/>
          <w:szCs w:val="26"/>
        </w:rPr>
        <w:t xml:space="preserve"> годов:</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доходов бюджета Онотского сельского поселения на 20</w:t>
      </w:r>
      <w:r w:rsidR="009D4F80">
        <w:rPr>
          <w:rFonts w:ascii="Times New Roman" w:hAnsi="Times New Roman" w:cs="Times New Roman"/>
          <w:sz w:val="26"/>
          <w:szCs w:val="26"/>
        </w:rPr>
        <w:t>2</w:t>
      </w:r>
      <w:r w:rsidR="007961B5">
        <w:rPr>
          <w:rFonts w:ascii="Times New Roman" w:hAnsi="Times New Roman" w:cs="Times New Roman"/>
          <w:sz w:val="26"/>
          <w:szCs w:val="26"/>
        </w:rPr>
        <w:t>1</w:t>
      </w:r>
      <w:r w:rsidRPr="009209AD">
        <w:rPr>
          <w:rFonts w:ascii="Times New Roman" w:hAnsi="Times New Roman" w:cs="Times New Roman"/>
          <w:sz w:val="26"/>
          <w:szCs w:val="26"/>
        </w:rPr>
        <w:t xml:space="preserve"> год в сумме </w:t>
      </w:r>
      <w:r w:rsidR="003E7781">
        <w:rPr>
          <w:rFonts w:ascii="Times New Roman" w:hAnsi="Times New Roman" w:cs="Times New Roman"/>
          <w:sz w:val="26"/>
          <w:szCs w:val="26"/>
        </w:rPr>
        <w:t>4679,7</w:t>
      </w:r>
      <w:r w:rsidRPr="009209AD">
        <w:rPr>
          <w:rFonts w:ascii="Times New Roman" w:hAnsi="Times New Roman" w:cs="Times New Roman"/>
          <w:sz w:val="26"/>
          <w:szCs w:val="26"/>
        </w:rPr>
        <w:t xml:space="preserve"> тыс. руб., в том числе безвозмездные поступления из других бюджетов бюджетной системы Российской Федерации в сумме </w:t>
      </w:r>
      <w:r w:rsidR="007961B5">
        <w:rPr>
          <w:rFonts w:ascii="Times New Roman" w:hAnsi="Times New Roman" w:cs="Times New Roman"/>
          <w:sz w:val="26"/>
          <w:szCs w:val="26"/>
        </w:rPr>
        <w:t>2855,1</w:t>
      </w:r>
      <w:r w:rsidRPr="009209AD">
        <w:rPr>
          <w:rFonts w:ascii="Times New Roman" w:hAnsi="Times New Roman" w:cs="Times New Roman"/>
          <w:sz w:val="26"/>
          <w:szCs w:val="26"/>
        </w:rPr>
        <w:t xml:space="preserve"> тыс. руб., на 202</w:t>
      </w:r>
      <w:r w:rsidR="007961B5">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w:t>
      </w:r>
      <w:r w:rsidR="003E7781">
        <w:rPr>
          <w:rFonts w:ascii="Times New Roman" w:hAnsi="Times New Roman" w:cs="Times New Roman"/>
          <w:sz w:val="26"/>
          <w:szCs w:val="26"/>
        </w:rPr>
        <w:t>4590,3</w:t>
      </w:r>
      <w:r w:rsidRPr="009209AD">
        <w:rPr>
          <w:rFonts w:ascii="Times New Roman" w:hAnsi="Times New Roman" w:cs="Times New Roman"/>
          <w:sz w:val="26"/>
          <w:szCs w:val="26"/>
        </w:rPr>
        <w:t xml:space="preserve"> тыс. руб., в том числе безвозмездные поступления из других бюджетов бюджетной системы Российской Федерации в сумме </w:t>
      </w:r>
      <w:r w:rsidR="007961B5">
        <w:rPr>
          <w:rFonts w:ascii="Times New Roman" w:hAnsi="Times New Roman" w:cs="Times New Roman"/>
          <w:sz w:val="26"/>
          <w:szCs w:val="26"/>
        </w:rPr>
        <w:t>2764,7</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расходов бюджета Онотского сельского поселения на 20</w:t>
      </w:r>
      <w:r w:rsidR="009D4F80">
        <w:rPr>
          <w:rFonts w:ascii="Times New Roman" w:hAnsi="Times New Roman" w:cs="Times New Roman"/>
          <w:sz w:val="26"/>
          <w:szCs w:val="26"/>
        </w:rPr>
        <w:t>2</w:t>
      </w:r>
      <w:r w:rsidR="007961B5">
        <w:rPr>
          <w:rFonts w:ascii="Times New Roman" w:hAnsi="Times New Roman" w:cs="Times New Roman"/>
          <w:sz w:val="26"/>
          <w:szCs w:val="26"/>
        </w:rPr>
        <w:t>1</w:t>
      </w:r>
      <w:r w:rsidRPr="009209AD">
        <w:rPr>
          <w:rFonts w:ascii="Times New Roman" w:hAnsi="Times New Roman" w:cs="Times New Roman"/>
          <w:sz w:val="26"/>
          <w:szCs w:val="26"/>
        </w:rPr>
        <w:t xml:space="preserve"> год в сумме </w:t>
      </w:r>
      <w:r w:rsidR="00A57FED">
        <w:rPr>
          <w:rFonts w:ascii="Times New Roman" w:hAnsi="Times New Roman" w:cs="Times New Roman"/>
          <w:sz w:val="26"/>
          <w:szCs w:val="26"/>
        </w:rPr>
        <w:t>4770,7</w:t>
      </w:r>
      <w:r w:rsidRPr="009209AD">
        <w:rPr>
          <w:rFonts w:ascii="Times New Roman" w:hAnsi="Times New Roman" w:cs="Times New Roman"/>
          <w:sz w:val="26"/>
          <w:szCs w:val="26"/>
        </w:rPr>
        <w:t xml:space="preserve"> тыс. руб., в том числе условно утвержденные расходы в сумме </w:t>
      </w:r>
      <w:r w:rsidR="00BB0BAA">
        <w:rPr>
          <w:rFonts w:ascii="Times New Roman" w:hAnsi="Times New Roman" w:cs="Times New Roman"/>
          <w:sz w:val="26"/>
          <w:szCs w:val="26"/>
        </w:rPr>
        <w:t>110,</w:t>
      </w:r>
      <w:r w:rsidR="003E7781">
        <w:rPr>
          <w:rFonts w:ascii="Times New Roman" w:hAnsi="Times New Roman" w:cs="Times New Roman"/>
          <w:sz w:val="26"/>
          <w:szCs w:val="26"/>
        </w:rPr>
        <w:t>4</w:t>
      </w:r>
      <w:r w:rsidRPr="009209AD">
        <w:rPr>
          <w:rFonts w:ascii="Times New Roman" w:hAnsi="Times New Roman" w:cs="Times New Roman"/>
          <w:sz w:val="26"/>
          <w:szCs w:val="26"/>
        </w:rPr>
        <w:t xml:space="preserve"> тыс. руб., на 202</w:t>
      </w:r>
      <w:r w:rsidR="007961B5">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w:t>
      </w:r>
      <w:r w:rsidR="00A57FED">
        <w:rPr>
          <w:rFonts w:ascii="Times New Roman" w:hAnsi="Times New Roman" w:cs="Times New Roman"/>
          <w:sz w:val="26"/>
          <w:szCs w:val="26"/>
        </w:rPr>
        <w:t>46</w:t>
      </w:r>
      <w:r w:rsidR="0057513D">
        <w:rPr>
          <w:rFonts w:ascii="Times New Roman" w:hAnsi="Times New Roman" w:cs="Times New Roman"/>
          <w:sz w:val="26"/>
          <w:szCs w:val="26"/>
        </w:rPr>
        <w:t>8</w:t>
      </w:r>
      <w:r w:rsidR="00A57FED">
        <w:rPr>
          <w:rFonts w:ascii="Times New Roman" w:hAnsi="Times New Roman" w:cs="Times New Roman"/>
          <w:sz w:val="26"/>
          <w:szCs w:val="26"/>
        </w:rPr>
        <w:t>1,3</w:t>
      </w:r>
      <w:r w:rsidRPr="009209AD">
        <w:rPr>
          <w:rFonts w:ascii="Times New Roman" w:hAnsi="Times New Roman" w:cs="Times New Roman"/>
          <w:sz w:val="26"/>
          <w:szCs w:val="26"/>
        </w:rPr>
        <w:t xml:space="preserve">тыс. руб., в том числе условно утвержденные расходы в сумме </w:t>
      </w:r>
      <w:r w:rsidR="007961B5">
        <w:rPr>
          <w:rFonts w:ascii="Times New Roman" w:hAnsi="Times New Roman" w:cs="Times New Roman"/>
          <w:sz w:val="26"/>
          <w:szCs w:val="26"/>
        </w:rPr>
        <w:t>216,</w:t>
      </w:r>
      <w:r w:rsidR="003E7781">
        <w:rPr>
          <w:rFonts w:ascii="Times New Roman" w:hAnsi="Times New Roman" w:cs="Times New Roman"/>
          <w:sz w:val="26"/>
          <w:szCs w:val="26"/>
        </w:rPr>
        <w:t>3</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sz w:val="26"/>
          <w:szCs w:val="26"/>
        </w:rPr>
      </w:pPr>
      <w:r w:rsidRPr="009209AD">
        <w:rPr>
          <w:rFonts w:ascii="Times New Roman" w:hAnsi="Times New Roman" w:cs="Times New Roman"/>
          <w:sz w:val="26"/>
          <w:szCs w:val="26"/>
        </w:rPr>
        <w:t>размер дефицита бюджета Онотского сельского поселения на 20</w:t>
      </w:r>
      <w:r w:rsidR="009D4F80">
        <w:rPr>
          <w:rFonts w:ascii="Times New Roman" w:hAnsi="Times New Roman" w:cs="Times New Roman"/>
          <w:sz w:val="26"/>
          <w:szCs w:val="26"/>
        </w:rPr>
        <w:t>2</w:t>
      </w:r>
      <w:r w:rsidR="007961B5">
        <w:rPr>
          <w:rFonts w:ascii="Times New Roman" w:hAnsi="Times New Roman" w:cs="Times New Roman"/>
          <w:sz w:val="26"/>
          <w:szCs w:val="26"/>
        </w:rPr>
        <w:t>1</w:t>
      </w:r>
      <w:r w:rsidRPr="009209AD">
        <w:rPr>
          <w:rFonts w:ascii="Times New Roman" w:hAnsi="Times New Roman" w:cs="Times New Roman"/>
          <w:sz w:val="26"/>
          <w:szCs w:val="26"/>
        </w:rPr>
        <w:t xml:space="preserve"> год в сумме </w:t>
      </w:r>
      <w:r w:rsidR="00E54B3E">
        <w:rPr>
          <w:rFonts w:ascii="Times New Roman" w:hAnsi="Times New Roman" w:cs="Times New Roman"/>
          <w:sz w:val="26"/>
          <w:szCs w:val="26"/>
        </w:rPr>
        <w:t>9</w:t>
      </w:r>
      <w:r w:rsidR="002E2D5C">
        <w:rPr>
          <w:rFonts w:ascii="Times New Roman" w:hAnsi="Times New Roman" w:cs="Times New Roman"/>
          <w:sz w:val="26"/>
          <w:szCs w:val="26"/>
        </w:rPr>
        <w:t>1</w:t>
      </w:r>
      <w:r w:rsidRPr="009209AD">
        <w:rPr>
          <w:rFonts w:ascii="Times New Roman" w:hAnsi="Times New Roman" w:cs="Times New Roman"/>
          <w:sz w:val="26"/>
          <w:szCs w:val="26"/>
        </w:rPr>
        <w:t>,</w:t>
      </w:r>
      <w:r w:rsidR="00F43B94" w:rsidRPr="009209AD">
        <w:rPr>
          <w:rFonts w:ascii="Times New Roman" w:hAnsi="Times New Roman" w:cs="Times New Roman"/>
          <w:sz w:val="26"/>
          <w:szCs w:val="26"/>
        </w:rPr>
        <w:t>0</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4,98</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 на 202</w:t>
      </w:r>
      <w:r w:rsidR="00E54B3E">
        <w:rPr>
          <w:rFonts w:ascii="Times New Roman" w:hAnsi="Times New Roman" w:cs="Times New Roman"/>
          <w:sz w:val="26"/>
          <w:szCs w:val="26"/>
        </w:rPr>
        <w:t xml:space="preserve">2 </w:t>
      </w:r>
      <w:r w:rsidRPr="009209AD">
        <w:rPr>
          <w:rFonts w:ascii="Times New Roman" w:hAnsi="Times New Roman" w:cs="Times New Roman"/>
          <w:sz w:val="26"/>
          <w:szCs w:val="26"/>
        </w:rPr>
        <w:t xml:space="preserve">год в сумме </w:t>
      </w:r>
      <w:r w:rsidR="00BB0BAA">
        <w:rPr>
          <w:rFonts w:ascii="Times New Roman" w:hAnsi="Times New Roman" w:cs="Times New Roman"/>
          <w:sz w:val="26"/>
          <w:szCs w:val="26"/>
        </w:rPr>
        <w:t>9</w:t>
      </w:r>
      <w:r w:rsidR="002E2D5C">
        <w:rPr>
          <w:rFonts w:ascii="Times New Roman" w:hAnsi="Times New Roman" w:cs="Times New Roman"/>
          <w:sz w:val="26"/>
          <w:szCs w:val="26"/>
        </w:rPr>
        <w:t>1</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4,98</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 Установить, что доходы бюджета Онотского сельского поселения, поступающие в 201</w:t>
      </w:r>
      <w:r w:rsidR="009D4F80">
        <w:rPr>
          <w:rFonts w:ascii="Times New Roman" w:hAnsi="Times New Roman"/>
          <w:sz w:val="26"/>
          <w:szCs w:val="26"/>
          <w:lang w:eastAsia="ru-RU"/>
        </w:rPr>
        <w:t>9 - 2021</w:t>
      </w:r>
      <w:r w:rsidRPr="009209AD">
        <w:rPr>
          <w:rFonts w:ascii="Times New Roman" w:hAnsi="Times New Roman"/>
          <w:sz w:val="26"/>
          <w:szCs w:val="26"/>
          <w:lang w:eastAsia="ru-RU"/>
        </w:rPr>
        <w:t xml:space="preserve"> годах формируются за счет:</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 налоговых доходов, в том числе:</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2.1.1. местных налогов в соответствии с нормативами, установленными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2.1.2. доходов от федеральных налогов и сборов, в том числе налогов, предусмотренных специальными налоговыми режимами, в соответствии с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2.3. безвозмездных поступлений.</w:t>
      </w:r>
    </w:p>
    <w:p w:rsidR="001A5473" w:rsidRDefault="001A5473" w:rsidP="001A5473">
      <w:pPr>
        <w:pStyle w:val="a3"/>
        <w:ind w:firstLine="567"/>
        <w:jc w:val="both"/>
        <w:rPr>
          <w:rFonts w:ascii="Times New Roman" w:hAnsi="Times New Roman"/>
          <w:sz w:val="26"/>
          <w:szCs w:val="26"/>
          <w:lang w:eastAsia="ru-RU"/>
        </w:rPr>
      </w:pPr>
      <w:r>
        <w:rPr>
          <w:rFonts w:ascii="Times New Roman" w:hAnsi="Times New Roman"/>
          <w:sz w:val="26"/>
          <w:szCs w:val="26"/>
          <w:lang w:eastAsia="ru-RU"/>
        </w:rPr>
        <w:t>3.</w:t>
      </w:r>
      <w:r w:rsidRPr="009209AD">
        <w:rPr>
          <w:rFonts w:ascii="Times New Roman" w:hAnsi="Times New Roman"/>
          <w:sz w:val="26"/>
          <w:szCs w:val="26"/>
          <w:lang w:eastAsia="ru-RU"/>
        </w:rPr>
        <w:t xml:space="preserve"> Установить прогнозируемые доходы бюджета Онотского сельского поселения на 20</w:t>
      </w:r>
      <w:r w:rsidR="00E54B3E">
        <w:rPr>
          <w:rFonts w:ascii="Times New Roman" w:hAnsi="Times New Roman"/>
          <w:sz w:val="26"/>
          <w:szCs w:val="26"/>
          <w:lang w:eastAsia="ru-RU"/>
        </w:rPr>
        <w:t>20</w:t>
      </w:r>
      <w:r>
        <w:rPr>
          <w:rFonts w:ascii="Times New Roman" w:hAnsi="Times New Roman"/>
          <w:sz w:val="26"/>
          <w:szCs w:val="26"/>
          <w:lang w:eastAsia="ru-RU"/>
        </w:rPr>
        <w:t xml:space="preserve"> год и плановый период 202</w:t>
      </w:r>
      <w:r w:rsidR="00E54B3E">
        <w:rPr>
          <w:rFonts w:ascii="Times New Roman" w:hAnsi="Times New Roman"/>
          <w:sz w:val="26"/>
          <w:szCs w:val="26"/>
          <w:lang w:eastAsia="ru-RU"/>
        </w:rPr>
        <w:t>1</w:t>
      </w:r>
      <w:r>
        <w:rPr>
          <w:rFonts w:ascii="Times New Roman" w:hAnsi="Times New Roman"/>
          <w:sz w:val="26"/>
          <w:szCs w:val="26"/>
          <w:lang w:eastAsia="ru-RU"/>
        </w:rPr>
        <w:t xml:space="preserve"> и 202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 по классификации доходов бюджетов Российской Федерации согласно приложению № </w:t>
      </w:r>
      <w:r>
        <w:rPr>
          <w:rFonts w:ascii="Times New Roman" w:hAnsi="Times New Roman"/>
          <w:sz w:val="26"/>
          <w:szCs w:val="26"/>
          <w:lang w:eastAsia="ru-RU"/>
        </w:rPr>
        <w:t>1, 2</w:t>
      </w:r>
      <w:r w:rsidRPr="009209AD">
        <w:rPr>
          <w:rFonts w:ascii="Times New Roman" w:hAnsi="Times New Roman"/>
          <w:sz w:val="26"/>
          <w:szCs w:val="26"/>
          <w:lang w:eastAsia="ru-RU"/>
        </w:rPr>
        <w:t xml:space="preserve"> к настоящему Решению.</w:t>
      </w:r>
    </w:p>
    <w:p w:rsidR="001A5473" w:rsidRPr="009209AD" w:rsidRDefault="001A5473" w:rsidP="001A5473">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Pr="001A5473">
        <w:rPr>
          <w:rFonts w:ascii="Times New Roman" w:hAnsi="Times New Roman"/>
          <w:sz w:val="26"/>
          <w:szCs w:val="26"/>
        </w:rPr>
        <w:t>Утвердить:</w:t>
      </w:r>
    </w:p>
    <w:p w:rsidR="00F43B94" w:rsidRPr="009209AD" w:rsidRDefault="001A5473" w:rsidP="00F43B94">
      <w:pPr>
        <w:pStyle w:val="a3"/>
        <w:ind w:firstLine="567"/>
        <w:jc w:val="both"/>
        <w:rPr>
          <w:rFonts w:ascii="Times New Roman" w:hAnsi="Times New Roman"/>
          <w:sz w:val="26"/>
          <w:szCs w:val="26"/>
          <w:lang w:eastAsia="ru-RU"/>
        </w:rPr>
      </w:pPr>
      <w:r>
        <w:rPr>
          <w:rFonts w:ascii="Times New Roman" w:hAnsi="Times New Roman"/>
          <w:sz w:val="26"/>
          <w:szCs w:val="26"/>
          <w:lang w:eastAsia="ru-RU"/>
        </w:rPr>
        <w:t>4.1</w:t>
      </w:r>
      <w:r w:rsidR="000C07F4" w:rsidRPr="009209AD">
        <w:rPr>
          <w:rFonts w:ascii="Times New Roman" w:hAnsi="Times New Roman"/>
          <w:sz w:val="26"/>
          <w:szCs w:val="26"/>
          <w:lang w:eastAsia="ru-RU"/>
        </w:rPr>
        <w:t xml:space="preserve">. </w:t>
      </w:r>
      <w:r w:rsidR="00F43B94" w:rsidRPr="009209AD">
        <w:rPr>
          <w:rFonts w:ascii="Times New Roman" w:hAnsi="Times New Roman"/>
          <w:sz w:val="26"/>
          <w:szCs w:val="26"/>
          <w:lang w:eastAsia="ru-RU"/>
        </w:rPr>
        <w:t xml:space="preserve">Перечень главных администраторов доходов бюджета Онотского сельского поселения – территориальных органов (подразделений) федеральных органов государственной власти и органов государственной власти Иркутской области согласно приложению № </w:t>
      </w:r>
      <w:r>
        <w:rPr>
          <w:rFonts w:ascii="Times New Roman" w:hAnsi="Times New Roman"/>
          <w:sz w:val="26"/>
          <w:szCs w:val="26"/>
          <w:lang w:eastAsia="ru-RU"/>
        </w:rPr>
        <w:t>3</w:t>
      </w:r>
      <w:r w:rsidR="00F43B94" w:rsidRPr="009209AD">
        <w:rPr>
          <w:rFonts w:ascii="Times New Roman" w:hAnsi="Times New Roman"/>
          <w:sz w:val="26"/>
          <w:szCs w:val="26"/>
          <w:lang w:eastAsia="ru-RU"/>
        </w:rPr>
        <w:t xml:space="preserve"> к настоящему Решению.</w:t>
      </w:r>
    </w:p>
    <w:p w:rsidR="000C07F4" w:rsidRPr="009209AD" w:rsidRDefault="001A5473"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F43B94" w:rsidRPr="009209AD">
        <w:rPr>
          <w:rFonts w:ascii="Times New Roman" w:hAnsi="Times New Roman"/>
          <w:sz w:val="26"/>
          <w:szCs w:val="26"/>
          <w:lang w:eastAsia="ru-RU"/>
        </w:rPr>
        <w:t>.2.</w:t>
      </w:r>
      <w:r w:rsidR="000C07F4" w:rsidRPr="009209AD">
        <w:rPr>
          <w:rFonts w:ascii="Times New Roman" w:hAnsi="Times New Roman"/>
          <w:sz w:val="26"/>
          <w:szCs w:val="26"/>
          <w:lang w:eastAsia="ru-RU"/>
        </w:rPr>
        <w:t xml:space="preserve">Перечень главных администраторов доходов бюджета Онотского сельского поселения согласно приложению № </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 к настоящему Решению;</w:t>
      </w:r>
    </w:p>
    <w:p w:rsidR="000C07F4" w:rsidRPr="009209AD" w:rsidRDefault="001A5473"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w:t>
      </w:r>
      <w:r w:rsidR="00F43B94" w:rsidRPr="009209AD">
        <w:rPr>
          <w:rFonts w:ascii="Times New Roman" w:hAnsi="Times New Roman"/>
          <w:sz w:val="26"/>
          <w:szCs w:val="26"/>
          <w:lang w:eastAsia="ru-RU"/>
        </w:rPr>
        <w:t>3</w:t>
      </w:r>
      <w:r w:rsidR="000C07F4" w:rsidRPr="009209AD">
        <w:rPr>
          <w:rFonts w:ascii="Times New Roman" w:hAnsi="Times New Roman"/>
          <w:sz w:val="26"/>
          <w:szCs w:val="26"/>
          <w:lang w:eastAsia="ru-RU"/>
        </w:rPr>
        <w:t xml:space="preserve">. Перечень главных администраторов источников финансирования дефицита бюджета Онотского сельского </w:t>
      </w:r>
      <w:r>
        <w:rPr>
          <w:rFonts w:ascii="Times New Roman" w:hAnsi="Times New Roman"/>
          <w:sz w:val="26"/>
          <w:szCs w:val="26"/>
          <w:lang w:eastAsia="ru-RU"/>
        </w:rPr>
        <w:t>поселения согласно приложению №5</w:t>
      </w:r>
      <w:r w:rsidR="000C07F4" w:rsidRPr="009209AD">
        <w:rPr>
          <w:rFonts w:ascii="Times New Roman" w:hAnsi="Times New Roman"/>
          <w:sz w:val="26"/>
          <w:szCs w:val="26"/>
          <w:lang w:eastAsia="ru-RU"/>
        </w:rPr>
        <w:t xml:space="preserve"> к настоящему Решению.</w:t>
      </w:r>
    </w:p>
    <w:p w:rsidR="000C07F4" w:rsidRPr="009209AD" w:rsidRDefault="00E54B3E"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В случае изменения в 2020</w:t>
      </w:r>
      <w:r w:rsidR="000C07F4" w:rsidRPr="009209AD">
        <w:rPr>
          <w:rFonts w:ascii="Times New Roman" w:hAnsi="Times New Roman"/>
          <w:sz w:val="26"/>
          <w:szCs w:val="26"/>
          <w:lang w:eastAsia="ru-RU"/>
        </w:rPr>
        <w:t xml:space="preserve"> году и плановом периоде 20</w:t>
      </w:r>
      <w:r>
        <w:rPr>
          <w:rFonts w:ascii="Times New Roman" w:hAnsi="Times New Roman"/>
          <w:sz w:val="26"/>
          <w:szCs w:val="26"/>
          <w:lang w:eastAsia="ru-RU"/>
        </w:rPr>
        <w:t>21 и 2022</w:t>
      </w:r>
      <w:r w:rsidR="000C07F4" w:rsidRPr="009209AD">
        <w:rPr>
          <w:rFonts w:ascii="Times New Roman" w:hAnsi="Times New Roman"/>
          <w:sz w:val="26"/>
          <w:szCs w:val="26"/>
          <w:lang w:eastAsia="ru-RU"/>
        </w:rPr>
        <w:t xml:space="preserve"> годов состава и (или) функций главных администраторов доходов бюджета Онотского сельского поселения или главных администраторов источников финансирования дефицита бюджета Онотского сельского поселения, администрация Онотского сельского поселения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дефицита бюджетов с последующим внесением изменений в настоящее Решение;</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 Утвердить:</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5.1. Распределение бюджетных ассигнований бюджета Онотского сельского поселения по разделам и подразделам классификации расходов бюджетов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21 и 2022</w:t>
      </w:r>
      <w:r w:rsidRPr="009209AD">
        <w:rPr>
          <w:rFonts w:ascii="Times New Roman" w:hAnsi="Times New Roman"/>
          <w:sz w:val="26"/>
          <w:szCs w:val="26"/>
          <w:lang w:eastAsia="ru-RU"/>
        </w:rPr>
        <w:t>годов согласно приложению № 6, 7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5.2. Распределение бюджетных ассигнований бюджета Онотского сельского поселения по разделам, подразделам, целевым статьям и группам видов расходов классификации расходов бюджетов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21 и 2022</w:t>
      </w:r>
      <w:r w:rsidRPr="009209AD">
        <w:rPr>
          <w:rFonts w:ascii="Times New Roman" w:hAnsi="Times New Roman"/>
          <w:sz w:val="26"/>
          <w:szCs w:val="26"/>
          <w:lang w:eastAsia="ru-RU"/>
        </w:rPr>
        <w:t xml:space="preserve"> годов согласно приложению № 8, 9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5.3. Ведомственную структуру расходов бюджета Онотского сельского поселения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21 и 2022</w:t>
      </w:r>
      <w:r w:rsidRPr="009209AD">
        <w:rPr>
          <w:rFonts w:ascii="Times New Roman" w:hAnsi="Times New Roman"/>
          <w:sz w:val="26"/>
          <w:szCs w:val="26"/>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приложению № 10, 11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6. Установить, что в расходной части бюджета Онотского сельского поселения создается резервный фонд Онотского сельского поселения:</w:t>
      </w:r>
    </w:p>
    <w:p w:rsidR="000C07F4" w:rsidRPr="009209AD" w:rsidRDefault="00E54B3E" w:rsidP="000C07F4">
      <w:pPr>
        <w:pStyle w:val="ConsNonformat"/>
        <w:widowControl/>
        <w:tabs>
          <w:tab w:val="left" w:pos="900"/>
        </w:tabs>
        <w:ind w:right="0" w:firstLine="540"/>
        <w:jc w:val="both"/>
        <w:rPr>
          <w:rFonts w:ascii="Times New Roman" w:hAnsi="Times New Roman" w:cs="Times New Roman"/>
          <w:sz w:val="26"/>
          <w:szCs w:val="26"/>
        </w:rPr>
      </w:pPr>
      <w:r>
        <w:rPr>
          <w:rFonts w:ascii="Times New Roman" w:hAnsi="Times New Roman" w:cs="Times New Roman"/>
          <w:sz w:val="26"/>
          <w:szCs w:val="26"/>
        </w:rPr>
        <w:t>на 2020</w:t>
      </w:r>
      <w:r w:rsidR="000C07F4" w:rsidRPr="009209AD">
        <w:rPr>
          <w:rFonts w:ascii="Times New Roman" w:hAnsi="Times New Roman" w:cs="Times New Roman"/>
          <w:sz w:val="26"/>
          <w:szCs w:val="26"/>
        </w:rPr>
        <w:t xml:space="preserve"> год в сумме 3 тыс. руб.; </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sidR="00E54B3E">
        <w:rPr>
          <w:rFonts w:ascii="Times New Roman" w:hAnsi="Times New Roman" w:cs="Times New Roman"/>
          <w:sz w:val="26"/>
          <w:szCs w:val="26"/>
        </w:rPr>
        <w:t>21</w:t>
      </w:r>
      <w:r w:rsidRPr="009209AD">
        <w:rPr>
          <w:rFonts w:ascii="Times New Roman" w:hAnsi="Times New Roman" w:cs="Times New Roman"/>
          <w:sz w:val="26"/>
          <w:szCs w:val="26"/>
        </w:rPr>
        <w:t>год в сумме 3 тыс. руб.;</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sidR="00E54B3E">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3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7. </w:t>
      </w:r>
      <w:r w:rsidRPr="009209AD">
        <w:rPr>
          <w:rFonts w:ascii="Times New Roman" w:hAnsi="Times New Roman"/>
          <w:sz w:val="26"/>
          <w:szCs w:val="26"/>
        </w:rPr>
        <w:t>Утвердить объем бюджетных ассигнований муниципального дорожного фонда:</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2020</w:t>
      </w:r>
      <w:r w:rsidR="00A25136">
        <w:rPr>
          <w:rFonts w:ascii="Times New Roman" w:hAnsi="Times New Roman"/>
          <w:sz w:val="26"/>
          <w:szCs w:val="26"/>
        </w:rPr>
        <w:t xml:space="preserve"> год </w:t>
      </w:r>
      <w:r>
        <w:rPr>
          <w:rFonts w:ascii="Times New Roman" w:hAnsi="Times New Roman"/>
          <w:sz w:val="26"/>
          <w:szCs w:val="26"/>
        </w:rPr>
        <w:t>672,4</w:t>
      </w:r>
      <w:r w:rsidR="000C07F4" w:rsidRPr="009209AD">
        <w:rPr>
          <w:rFonts w:ascii="Times New Roman" w:hAnsi="Times New Roman"/>
          <w:sz w:val="26"/>
          <w:szCs w:val="26"/>
        </w:rPr>
        <w:t xml:space="preserve"> тыс. руб.;</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2021</w:t>
      </w:r>
      <w:r w:rsidR="00A25136">
        <w:rPr>
          <w:rFonts w:ascii="Times New Roman" w:hAnsi="Times New Roman"/>
          <w:sz w:val="26"/>
          <w:szCs w:val="26"/>
        </w:rPr>
        <w:t xml:space="preserve"> год </w:t>
      </w:r>
      <w:r>
        <w:rPr>
          <w:rFonts w:ascii="Times New Roman" w:hAnsi="Times New Roman"/>
          <w:sz w:val="26"/>
          <w:szCs w:val="26"/>
        </w:rPr>
        <w:t>931,6</w:t>
      </w:r>
      <w:r w:rsidR="000C07F4" w:rsidRPr="009209AD">
        <w:rPr>
          <w:rFonts w:ascii="Times New Roman" w:hAnsi="Times New Roman"/>
          <w:sz w:val="26"/>
          <w:szCs w:val="26"/>
        </w:rPr>
        <w:t xml:space="preserve"> тыс. руб.;</w:t>
      </w:r>
    </w:p>
    <w:p w:rsidR="000C07F4" w:rsidRPr="009209AD" w:rsidRDefault="00E54B3E" w:rsidP="000C07F4">
      <w:pPr>
        <w:pStyle w:val="a3"/>
        <w:ind w:firstLine="567"/>
        <w:jc w:val="both"/>
        <w:rPr>
          <w:rFonts w:ascii="Times New Roman" w:hAnsi="Times New Roman"/>
          <w:sz w:val="26"/>
          <w:szCs w:val="26"/>
        </w:rPr>
      </w:pPr>
      <w:r>
        <w:rPr>
          <w:rFonts w:ascii="Times New Roman" w:hAnsi="Times New Roman"/>
          <w:sz w:val="26"/>
          <w:szCs w:val="26"/>
        </w:rPr>
        <w:t>на 2022</w:t>
      </w:r>
      <w:r w:rsidR="00A25136">
        <w:rPr>
          <w:rFonts w:ascii="Times New Roman" w:hAnsi="Times New Roman"/>
          <w:sz w:val="26"/>
          <w:szCs w:val="26"/>
        </w:rPr>
        <w:t xml:space="preserve"> год 931,6</w:t>
      </w:r>
      <w:r w:rsidR="000C07F4"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8. Установить, что в соответствии с пунктом 3 статьи 217 Бюджетного кодекса Российской Федерации администрация Онотского сельского поселения вправе вносить изменения в показатели сводной бюджетной росписи бюджета Онотского сельского поселения в следующих случаях:</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ликвидация, реорганизация, изменение наименования муниципальных учреждений Онотского сельского поселения;</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Онотского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уточнение кодов видов расходов классификации расходов бюджетов;</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Онотского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Онотского сельского поселения – в пределах объема бюджетных ассигнований, предусмотренных соответствующему главному распорядителю средств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9. Утвердить распределение бюджетных ассигнований на реализацию муниципальных программ Онотского сельского поселения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21</w:t>
      </w:r>
      <w:r w:rsidRPr="009209AD">
        <w:rPr>
          <w:rFonts w:ascii="Times New Roman" w:hAnsi="Times New Roman"/>
          <w:sz w:val="26"/>
          <w:szCs w:val="26"/>
          <w:lang w:eastAsia="ru-RU"/>
        </w:rPr>
        <w:t xml:space="preserve"> и 202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 согласно приложению № 12, 13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10. Утвердить:</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10.1. Предельный объем муниципального долга:</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sidR="00E54B3E">
        <w:rPr>
          <w:rFonts w:ascii="Times New Roman" w:hAnsi="Times New Roman" w:cs="Times New Roman"/>
          <w:sz w:val="26"/>
          <w:szCs w:val="26"/>
        </w:rPr>
        <w:t>20</w:t>
      </w:r>
      <w:r w:rsidRPr="009209AD">
        <w:rPr>
          <w:rFonts w:ascii="Times New Roman" w:hAnsi="Times New Roman" w:cs="Times New Roman"/>
          <w:sz w:val="26"/>
          <w:szCs w:val="26"/>
        </w:rPr>
        <w:t xml:space="preserve"> год в размере </w:t>
      </w:r>
      <w:r w:rsidR="00E54B3E">
        <w:rPr>
          <w:rFonts w:ascii="Times New Roman" w:hAnsi="Times New Roman" w:cs="Times New Roman"/>
          <w:sz w:val="26"/>
          <w:szCs w:val="26"/>
        </w:rPr>
        <w:t>761,0</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sidR="00A25136">
        <w:rPr>
          <w:rFonts w:ascii="Times New Roman" w:hAnsi="Times New Roman" w:cs="Times New Roman"/>
          <w:sz w:val="26"/>
          <w:szCs w:val="26"/>
        </w:rPr>
        <w:t>2</w:t>
      </w:r>
      <w:r w:rsidR="00E54B3E">
        <w:rPr>
          <w:rFonts w:ascii="Times New Roman" w:hAnsi="Times New Roman" w:cs="Times New Roman"/>
          <w:sz w:val="26"/>
          <w:szCs w:val="26"/>
        </w:rPr>
        <w:t xml:space="preserve">1 </w:t>
      </w:r>
      <w:r w:rsidRPr="009209AD">
        <w:rPr>
          <w:rFonts w:ascii="Times New Roman" w:hAnsi="Times New Roman" w:cs="Times New Roman"/>
          <w:sz w:val="26"/>
          <w:szCs w:val="26"/>
        </w:rPr>
        <w:t xml:space="preserve">год в размере </w:t>
      </w:r>
      <w:r w:rsidR="00E54B3E">
        <w:rPr>
          <w:rFonts w:ascii="Times New Roman" w:hAnsi="Times New Roman" w:cs="Times New Roman"/>
          <w:sz w:val="26"/>
          <w:szCs w:val="26"/>
        </w:rPr>
        <w:t>909,0</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sidR="00E54B3E">
        <w:rPr>
          <w:rFonts w:ascii="Times New Roman" w:hAnsi="Times New Roman" w:cs="Times New Roman"/>
          <w:sz w:val="26"/>
          <w:szCs w:val="26"/>
        </w:rPr>
        <w:t>2</w:t>
      </w:r>
      <w:r w:rsidRPr="009209AD">
        <w:rPr>
          <w:rFonts w:ascii="Times New Roman" w:hAnsi="Times New Roman" w:cs="Times New Roman"/>
          <w:sz w:val="26"/>
          <w:szCs w:val="26"/>
        </w:rPr>
        <w:t xml:space="preserve"> год в размере </w:t>
      </w:r>
      <w:r w:rsidR="00E54B3E">
        <w:rPr>
          <w:rFonts w:ascii="Times New Roman" w:hAnsi="Times New Roman" w:cs="Times New Roman"/>
          <w:sz w:val="26"/>
          <w:szCs w:val="26"/>
        </w:rPr>
        <w:t>910,0</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10.2. Верхний предел муниципального внутреннего долга поселения</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w:t>
      </w:r>
      <w:r w:rsidR="00A25136">
        <w:rPr>
          <w:rFonts w:ascii="Times New Roman" w:hAnsi="Times New Roman" w:cs="Times New Roman"/>
          <w:sz w:val="26"/>
          <w:szCs w:val="26"/>
        </w:rPr>
        <w:t>2</w:t>
      </w:r>
      <w:r w:rsidR="00E54B3E">
        <w:rPr>
          <w:rFonts w:ascii="Times New Roman" w:hAnsi="Times New Roman" w:cs="Times New Roman"/>
          <w:sz w:val="26"/>
          <w:szCs w:val="26"/>
        </w:rPr>
        <w:t>1</w:t>
      </w:r>
      <w:r w:rsidRPr="009209AD">
        <w:rPr>
          <w:rFonts w:ascii="Times New Roman" w:hAnsi="Times New Roman" w:cs="Times New Roman"/>
          <w:sz w:val="26"/>
          <w:szCs w:val="26"/>
        </w:rPr>
        <w:t xml:space="preserve"> года в размере </w:t>
      </w:r>
      <w:r w:rsidR="00E54B3E" w:rsidRPr="00CB486A">
        <w:rPr>
          <w:rFonts w:ascii="Times New Roman" w:hAnsi="Times New Roman" w:cs="Times New Roman"/>
          <w:sz w:val="26"/>
          <w:szCs w:val="26"/>
        </w:rPr>
        <w:t>44</w:t>
      </w:r>
      <w:r w:rsidR="003E7781">
        <w:rPr>
          <w:rFonts w:ascii="Times New Roman" w:hAnsi="Times New Roman" w:cs="Times New Roman"/>
          <w:sz w:val="26"/>
          <w:szCs w:val="26"/>
        </w:rPr>
        <w:t>6</w:t>
      </w:r>
      <w:r w:rsidR="00E54B3E" w:rsidRPr="00CB486A">
        <w:rPr>
          <w:rFonts w:ascii="Times New Roman" w:hAnsi="Times New Roman" w:cs="Times New Roman"/>
          <w:sz w:val="26"/>
          <w:szCs w:val="26"/>
        </w:rPr>
        <w:t>,5</w:t>
      </w:r>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202</w:t>
      </w:r>
      <w:r w:rsidR="00E54B3E">
        <w:rPr>
          <w:rFonts w:ascii="Times New Roman" w:hAnsi="Times New Roman" w:cs="Times New Roman"/>
          <w:sz w:val="26"/>
          <w:szCs w:val="26"/>
        </w:rPr>
        <w:t>2</w:t>
      </w:r>
      <w:r w:rsidRPr="009209AD">
        <w:rPr>
          <w:rFonts w:ascii="Times New Roman" w:hAnsi="Times New Roman" w:cs="Times New Roman"/>
          <w:sz w:val="26"/>
          <w:szCs w:val="26"/>
        </w:rPr>
        <w:t xml:space="preserve"> года в размере </w:t>
      </w:r>
      <w:r w:rsidR="006C70BE">
        <w:rPr>
          <w:rFonts w:ascii="Times New Roman" w:hAnsi="Times New Roman" w:cs="Times New Roman"/>
          <w:sz w:val="26"/>
          <w:szCs w:val="26"/>
        </w:rPr>
        <w:t>537,5</w:t>
      </w:r>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202</w:t>
      </w:r>
      <w:r w:rsidR="00E54B3E">
        <w:rPr>
          <w:rFonts w:ascii="Times New Roman" w:hAnsi="Times New Roman" w:cs="Times New Roman"/>
          <w:sz w:val="26"/>
          <w:szCs w:val="26"/>
        </w:rPr>
        <w:t>3</w:t>
      </w:r>
      <w:r w:rsidRPr="009209AD">
        <w:rPr>
          <w:rFonts w:ascii="Times New Roman" w:hAnsi="Times New Roman" w:cs="Times New Roman"/>
          <w:sz w:val="26"/>
          <w:szCs w:val="26"/>
        </w:rPr>
        <w:t xml:space="preserve"> года в размере </w:t>
      </w:r>
      <w:r w:rsidR="006C70BE">
        <w:rPr>
          <w:rFonts w:ascii="Times New Roman" w:hAnsi="Times New Roman" w:cs="Times New Roman"/>
          <w:sz w:val="26"/>
          <w:szCs w:val="26"/>
        </w:rPr>
        <w:t>628,5</w:t>
      </w:r>
      <w:bookmarkStart w:id="0" w:name="_GoBack"/>
      <w:bookmarkEnd w:id="0"/>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11. Установить программу муниципальных внутренних заимствований Онотского сельского поселения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54B3E">
        <w:rPr>
          <w:rFonts w:ascii="Times New Roman" w:hAnsi="Times New Roman"/>
          <w:sz w:val="26"/>
          <w:szCs w:val="26"/>
          <w:lang w:eastAsia="ru-RU"/>
        </w:rPr>
        <w:t>1</w:t>
      </w:r>
      <w:r w:rsidRPr="009209AD">
        <w:rPr>
          <w:rFonts w:ascii="Times New Roman" w:hAnsi="Times New Roman"/>
          <w:sz w:val="26"/>
          <w:szCs w:val="26"/>
          <w:lang w:eastAsia="ru-RU"/>
        </w:rPr>
        <w:t xml:space="preserve"> и 202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 согласно приложению №14, 15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12. Утвердить источники внутреннего финансирования дефицита бюджета Онотского муниципального образования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54B3E">
        <w:rPr>
          <w:rFonts w:ascii="Times New Roman" w:hAnsi="Times New Roman"/>
          <w:sz w:val="26"/>
          <w:szCs w:val="26"/>
          <w:lang w:eastAsia="ru-RU"/>
        </w:rPr>
        <w:t>1</w:t>
      </w:r>
      <w:r w:rsidRPr="009209AD">
        <w:rPr>
          <w:rFonts w:ascii="Times New Roman" w:hAnsi="Times New Roman"/>
          <w:sz w:val="26"/>
          <w:szCs w:val="26"/>
          <w:lang w:eastAsia="ru-RU"/>
        </w:rPr>
        <w:t xml:space="preserve"> и 20</w:t>
      </w:r>
      <w:r w:rsidR="00AB64B4">
        <w:rPr>
          <w:rFonts w:ascii="Times New Roman" w:hAnsi="Times New Roman"/>
          <w:sz w:val="26"/>
          <w:szCs w:val="26"/>
          <w:lang w:eastAsia="ru-RU"/>
        </w:rPr>
        <w:t>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 согласно приложению № 16, 17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13. Утвердить распределение иных межбюджетных трансфертов из бюджета Онотского сельского поселения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54B3E">
        <w:rPr>
          <w:rFonts w:ascii="Times New Roman" w:hAnsi="Times New Roman"/>
          <w:sz w:val="26"/>
          <w:szCs w:val="26"/>
          <w:lang w:eastAsia="ru-RU"/>
        </w:rPr>
        <w:t>1</w:t>
      </w:r>
      <w:r w:rsidRPr="009209AD">
        <w:rPr>
          <w:rFonts w:ascii="Times New Roman" w:hAnsi="Times New Roman"/>
          <w:sz w:val="26"/>
          <w:szCs w:val="26"/>
          <w:lang w:eastAsia="ru-RU"/>
        </w:rPr>
        <w:t xml:space="preserve"> и 202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 на осуществление части полномочий по решению вопросов местного значения в соответствии с заключенными соглашениями согласно приложению № 18, 19 к настоящему Решению.</w:t>
      </w:r>
    </w:p>
    <w:p w:rsidR="00F1290B" w:rsidRPr="00F1290B" w:rsidRDefault="00F1290B" w:rsidP="00F1290B">
      <w:pPr>
        <w:ind w:firstLine="567"/>
        <w:outlineLvl w:val="1"/>
        <w:rPr>
          <w:rFonts w:ascii="Times New Roman" w:hAnsi="Times New Roman" w:cs="Times New Roman"/>
          <w:sz w:val="26"/>
          <w:szCs w:val="26"/>
        </w:rPr>
      </w:pPr>
      <w:r>
        <w:rPr>
          <w:rFonts w:ascii="Times New Roman" w:hAnsi="Times New Roman" w:cs="Times New Roman"/>
          <w:sz w:val="26"/>
          <w:szCs w:val="26"/>
        </w:rPr>
        <w:t xml:space="preserve">14. </w:t>
      </w:r>
      <w:r w:rsidRPr="00F1290B">
        <w:rPr>
          <w:rFonts w:ascii="Times New Roman" w:hAnsi="Times New Roman" w:cs="Times New Roman"/>
          <w:sz w:val="26"/>
          <w:szCs w:val="26"/>
        </w:rPr>
        <w:t xml:space="preserve">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Pr>
          <w:rFonts w:ascii="Times New Roman" w:hAnsi="Times New Roman" w:cs="Times New Roman"/>
          <w:sz w:val="26"/>
          <w:szCs w:val="26"/>
        </w:rPr>
        <w:t>Онотского</w:t>
      </w:r>
      <w:r w:rsidRPr="00F1290B">
        <w:rPr>
          <w:rFonts w:ascii="Times New Roman" w:hAnsi="Times New Roman" w:cs="Times New Roman"/>
          <w:sz w:val="26"/>
          <w:szCs w:val="26"/>
        </w:rPr>
        <w:t xml:space="preserve"> сельского поселения на 2020 год и на плановый период 2021 и 2022 годов согласно приложению 20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 xml:space="preserve">15. </w:t>
      </w:r>
      <w:proofErr w:type="gramStart"/>
      <w:r w:rsidRPr="009209AD">
        <w:rPr>
          <w:rFonts w:ascii="Times New Roman" w:hAnsi="Times New Roman"/>
          <w:sz w:val="26"/>
          <w:szCs w:val="26"/>
          <w:lang w:eastAsia="ru-RU"/>
        </w:rPr>
        <w:t>Установить что оплата кредиторской задолженности по принятым в предыдущие годы бюджетным обязательствам получателей средств бюджета Онотского сельского поселения, сложившейся по состоянию на 1 января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года, осуществляется за счет средств бюджета Онотского сельского поселения, в пределах, доведенных до получателя средств лимитов бюджетных обязательств на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54B3E">
        <w:rPr>
          <w:rFonts w:ascii="Times New Roman" w:hAnsi="Times New Roman"/>
          <w:sz w:val="26"/>
          <w:szCs w:val="26"/>
          <w:lang w:eastAsia="ru-RU"/>
        </w:rPr>
        <w:t xml:space="preserve">1 и </w:t>
      </w:r>
      <w:r w:rsidRPr="009209AD">
        <w:rPr>
          <w:rFonts w:ascii="Times New Roman" w:hAnsi="Times New Roman"/>
          <w:sz w:val="26"/>
          <w:szCs w:val="26"/>
          <w:lang w:eastAsia="ru-RU"/>
        </w:rPr>
        <w:t>202</w:t>
      </w:r>
      <w:r w:rsidR="00E54B3E">
        <w:rPr>
          <w:rFonts w:ascii="Times New Roman" w:hAnsi="Times New Roman"/>
          <w:sz w:val="26"/>
          <w:szCs w:val="26"/>
          <w:lang w:eastAsia="ru-RU"/>
        </w:rPr>
        <w:t>2</w:t>
      </w:r>
      <w:r w:rsidRPr="009209AD">
        <w:rPr>
          <w:rFonts w:ascii="Times New Roman" w:hAnsi="Times New Roman"/>
          <w:sz w:val="26"/>
          <w:szCs w:val="26"/>
          <w:lang w:eastAsia="ru-RU"/>
        </w:rPr>
        <w:t xml:space="preserve"> годов.</w:t>
      </w:r>
      <w:proofErr w:type="gramEnd"/>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16. Установить, что остатки средств бюджета Онотского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17. Настоящее Решение вступает в силу после его официального опубликования (обнародования), но не ранее 1 января 20</w:t>
      </w:r>
      <w:r w:rsidR="00E54B3E">
        <w:rPr>
          <w:rFonts w:ascii="Times New Roman" w:hAnsi="Times New Roman"/>
          <w:sz w:val="26"/>
          <w:szCs w:val="26"/>
          <w:lang w:eastAsia="ru-RU"/>
        </w:rPr>
        <w:t>20</w:t>
      </w:r>
      <w:r w:rsidRPr="009209AD">
        <w:rPr>
          <w:rFonts w:ascii="Times New Roman" w:hAnsi="Times New Roman"/>
          <w:sz w:val="26"/>
          <w:szCs w:val="26"/>
          <w:lang w:eastAsia="ru-RU"/>
        </w:rPr>
        <w:t xml:space="preserve"> года.</w:t>
      </w:r>
    </w:p>
    <w:p w:rsidR="000C07F4" w:rsidRPr="009209AD" w:rsidRDefault="000C07F4" w:rsidP="00803CE1">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18. Администрации Онотского сельского поселения опубликовать настоящее решение в издании «Онотский вестник» и разместить в подразделе Онотского сельского поселения раздела «Поселения района» официального сайта Черемховского районного муниципального образования </w:t>
      </w:r>
      <w:r w:rsidRPr="009209AD">
        <w:rPr>
          <w:rFonts w:ascii="Times New Roman" w:hAnsi="Times New Roman"/>
          <w:b/>
          <w:sz w:val="26"/>
          <w:szCs w:val="26"/>
          <w:lang w:eastAsia="ru-RU"/>
        </w:rPr>
        <w:t>www.cher.irkobl.ru.</w:t>
      </w:r>
    </w:p>
    <w:p w:rsidR="00CC5D7E" w:rsidRDefault="00CC5D7E"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Председатель Думы </w:t>
      </w:r>
    </w:p>
    <w:p w:rsidR="000C07F4" w:rsidRPr="009209AD" w:rsidRDefault="00F43B94" w:rsidP="000C07F4">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t xml:space="preserve"> В.М. Кочетков</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Глава администрации </w:t>
      </w:r>
    </w:p>
    <w:p w:rsidR="00F70D5D" w:rsidRDefault="000C07F4" w:rsidP="00C61B96">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00CD6CDB" w:rsidRPr="009209AD">
        <w:rPr>
          <w:rFonts w:ascii="Times New Roman" w:hAnsi="Times New Roman"/>
          <w:sz w:val="26"/>
          <w:szCs w:val="26"/>
        </w:rPr>
        <w:tab/>
      </w:r>
      <w:r w:rsidR="00CD6CDB" w:rsidRPr="009209AD">
        <w:rPr>
          <w:rFonts w:ascii="Times New Roman" w:hAnsi="Times New Roman"/>
          <w:sz w:val="26"/>
          <w:szCs w:val="26"/>
        </w:rPr>
        <w:tab/>
      </w:r>
      <w:r w:rsidR="00CD6CDB"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t xml:space="preserve"> В.М. Кочетков</w:t>
      </w:r>
    </w:p>
    <w:sectPr w:rsidR="00F70D5D" w:rsidSect="000A48EB">
      <w:pgSz w:w="11906" w:h="16838"/>
      <w:pgMar w:top="993" w:right="566"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F60"/>
    <w:multiLevelType w:val="hybridMultilevel"/>
    <w:tmpl w:val="CBFADC66"/>
    <w:lvl w:ilvl="0" w:tplc="6AA0E506">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54E10A8"/>
    <w:multiLevelType w:val="multilevel"/>
    <w:tmpl w:val="3446C92A"/>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3">
    <w:nsid w:val="4FB16C62"/>
    <w:multiLevelType w:val="hybridMultilevel"/>
    <w:tmpl w:val="A704AD00"/>
    <w:lvl w:ilvl="0" w:tplc="D778A4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lvlOverride w:ilvl="0">
      <w:lvl w:ilvl="0">
        <w:start w:val="1"/>
        <w:numFmt w:val="decimal"/>
        <w:suff w:val="space"/>
        <w:lvlText w:val="%1."/>
        <w:lvlJc w:val="left"/>
        <w:pPr>
          <w:ind w:firstLine="284"/>
        </w:pPr>
        <w:rPr>
          <w:rFonts w:cs="Times New Roman" w:hint="default"/>
          <w:b w:val="0"/>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C07F4"/>
    <w:rsid w:val="00016AC0"/>
    <w:rsid w:val="00045B2B"/>
    <w:rsid w:val="000812B5"/>
    <w:rsid w:val="000A2589"/>
    <w:rsid w:val="000A48EB"/>
    <w:rsid w:val="000B10EA"/>
    <w:rsid w:val="000B5B96"/>
    <w:rsid w:val="000C07F4"/>
    <w:rsid w:val="000C59E7"/>
    <w:rsid w:val="000D2A4A"/>
    <w:rsid w:val="00143C16"/>
    <w:rsid w:val="001509C3"/>
    <w:rsid w:val="00152C02"/>
    <w:rsid w:val="001A5473"/>
    <w:rsid w:val="001B17E1"/>
    <w:rsid w:val="001C52B8"/>
    <w:rsid w:val="001D115C"/>
    <w:rsid w:val="00240274"/>
    <w:rsid w:val="00290014"/>
    <w:rsid w:val="002A1B7E"/>
    <w:rsid w:val="002B762E"/>
    <w:rsid w:val="002C3CB9"/>
    <w:rsid w:val="002D3C7B"/>
    <w:rsid w:val="002E2D5C"/>
    <w:rsid w:val="002F7524"/>
    <w:rsid w:val="003114E0"/>
    <w:rsid w:val="00312163"/>
    <w:rsid w:val="00312890"/>
    <w:rsid w:val="00351710"/>
    <w:rsid w:val="00360FCB"/>
    <w:rsid w:val="00387E2E"/>
    <w:rsid w:val="003A3D0E"/>
    <w:rsid w:val="003C067C"/>
    <w:rsid w:val="003D2B1F"/>
    <w:rsid w:val="003D2CB2"/>
    <w:rsid w:val="003E7781"/>
    <w:rsid w:val="004066FF"/>
    <w:rsid w:val="00427896"/>
    <w:rsid w:val="00434D56"/>
    <w:rsid w:val="00435AC9"/>
    <w:rsid w:val="00450366"/>
    <w:rsid w:val="00470860"/>
    <w:rsid w:val="004712BF"/>
    <w:rsid w:val="004C72A7"/>
    <w:rsid w:val="00507AF0"/>
    <w:rsid w:val="00525A3B"/>
    <w:rsid w:val="00552582"/>
    <w:rsid w:val="00563608"/>
    <w:rsid w:val="00571047"/>
    <w:rsid w:val="0057513D"/>
    <w:rsid w:val="005A3E3A"/>
    <w:rsid w:val="005E22AC"/>
    <w:rsid w:val="00624217"/>
    <w:rsid w:val="006370E4"/>
    <w:rsid w:val="00640D8F"/>
    <w:rsid w:val="006426C2"/>
    <w:rsid w:val="00680472"/>
    <w:rsid w:val="006819DA"/>
    <w:rsid w:val="006B651A"/>
    <w:rsid w:val="006C007A"/>
    <w:rsid w:val="006C254F"/>
    <w:rsid w:val="006C70BE"/>
    <w:rsid w:val="006E4758"/>
    <w:rsid w:val="0070427B"/>
    <w:rsid w:val="007053DA"/>
    <w:rsid w:val="0072652B"/>
    <w:rsid w:val="00763DB8"/>
    <w:rsid w:val="00791B05"/>
    <w:rsid w:val="007961B5"/>
    <w:rsid w:val="007A0F3E"/>
    <w:rsid w:val="007A1845"/>
    <w:rsid w:val="007B2367"/>
    <w:rsid w:val="007C78EE"/>
    <w:rsid w:val="007E59E2"/>
    <w:rsid w:val="007F1C73"/>
    <w:rsid w:val="007F5DA9"/>
    <w:rsid w:val="00803CE1"/>
    <w:rsid w:val="00804D9F"/>
    <w:rsid w:val="00815768"/>
    <w:rsid w:val="00816A63"/>
    <w:rsid w:val="00823687"/>
    <w:rsid w:val="00824272"/>
    <w:rsid w:val="008259A5"/>
    <w:rsid w:val="00842D56"/>
    <w:rsid w:val="00844D12"/>
    <w:rsid w:val="00845A51"/>
    <w:rsid w:val="00847197"/>
    <w:rsid w:val="0085122F"/>
    <w:rsid w:val="0086041A"/>
    <w:rsid w:val="008B3CF6"/>
    <w:rsid w:val="009209AD"/>
    <w:rsid w:val="00934866"/>
    <w:rsid w:val="00941DCD"/>
    <w:rsid w:val="00971427"/>
    <w:rsid w:val="009B0190"/>
    <w:rsid w:val="009D0A29"/>
    <w:rsid w:val="009D4F80"/>
    <w:rsid w:val="009E394B"/>
    <w:rsid w:val="009F3DCA"/>
    <w:rsid w:val="00A20A95"/>
    <w:rsid w:val="00A21AAD"/>
    <w:rsid w:val="00A25136"/>
    <w:rsid w:val="00A42679"/>
    <w:rsid w:val="00A52C86"/>
    <w:rsid w:val="00A57FED"/>
    <w:rsid w:val="00A825CC"/>
    <w:rsid w:val="00A906D6"/>
    <w:rsid w:val="00AB64B4"/>
    <w:rsid w:val="00AF3568"/>
    <w:rsid w:val="00B55B05"/>
    <w:rsid w:val="00B57F31"/>
    <w:rsid w:val="00B67A40"/>
    <w:rsid w:val="00B7406F"/>
    <w:rsid w:val="00B84A7D"/>
    <w:rsid w:val="00BB0BAA"/>
    <w:rsid w:val="00BB3A24"/>
    <w:rsid w:val="00BB6603"/>
    <w:rsid w:val="00C61B96"/>
    <w:rsid w:val="00CB356A"/>
    <w:rsid w:val="00CB486A"/>
    <w:rsid w:val="00CC5D7E"/>
    <w:rsid w:val="00CD6CDB"/>
    <w:rsid w:val="00CF7A19"/>
    <w:rsid w:val="00D23098"/>
    <w:rsid w:val="00D54B33"/>
    <w:rsid w:val="00D55DBC"/>
    <w:rsid w:val="00D83C02"/>
    <w:rsid w:val="00DB47A3"/>
    <w:rsid w:val="00DE1BF2"/>
    <w:rsid w:val="00E02589"/>
    <w:rsid w:val="00E03179"/>
    <w:rsid w:val="00E1439F"/>
    <w:rsid w:val="00E25D29"/>
    <w:rsid w:val="00E41C52"/>
    <w:rsid w:val="00E54B3E"/>
    <w:rsid w:val="00E62D1B"/>
    <w:rsid w:val="00E67495"/>
    <w:rsid w:val="00E83F67"/>
    <w:rsid w:val="00ED1DD3"/>
    <w:rsid w:val="00EF7BEC"/>
    <w:rsid w:val="00F12667"/>
    <w:rsid w:val="00F1290B"/>
    <w:rsid w:val="00F43B94"/>
    <w:rsid w:val="00F70D5D"/>
    <w:rsid w:val="00F80D5B"/>
    <w:rsid w:val="00F824B4"/>
    <w:rsid w:val="00F83B16"/>
    <w:rsid w:val="00F96501"/>
    <w:rsid w:val="00FC7680"/>
    <w:rsid w:val="00FE05DB"/>
    <w:rsid w:val="00FE25EC"/>
    <w:rsid w:val="00FE5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2E"/>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2">
    <w:name w:val="heading 2"/>
    <w:basedOn w:val="a"/>
    <w:next w:val="a"/>
    <w:link w:val="20"/>
    <w:uiPriority w:val="9"/>
    <w:semiHidden/>
    <w:unhideWhenUsed/>
    <w:qFormat/>
    <w:rsid w:val="00803CE1"/>
    <w:pPr>
      <w:keepNext/>
      <w:widowControl/>
      <w:autoSpaceDE/>
      <w:autoSpaceDN/>
      <w:adjustRightInd/>
      <w:spacing w:before="240" w:after="60" w:line="276" w:lineRule="auto"/>
      <w:ind w:firstLine="0"/>
      <w:jc w:val="left"/>
      <w:outlineLvl w:val="1"/>
    </w:pPr>
    <w:rPr>
      <w:rFonts w:ascii="Cambria" w:hAnsi="Cambria" w:cs="Times New Roman"/>
      <w:b/>
      <w:bCs/>
      <w:i/>
      <w:iCs/>
      <w:sz w:val="28"/>
      <w:szCs w:val="28"/>
    </w:rPr>
  </w:style>
  <w:style w:type="paragraph" w:styleId="4">
    <w:name w:val="heading 4"/>
    <w:basedOn w:val="a"/>
    <w:next w:val="a"/>
    <w:link w:val="40"/>
    <w:uiPriority w:val="9"/>
    <w:semiHidden/>
    <w:unhideWhenUsed/>
    <w:qFormat/>
    <w:rsid w:val="00803CE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7F4"/>
    <w:pPr>
      <w:spacing w:after="0" w:line="240" w:lineRule="auto"/>
    </w:pPr>
    <w:rPr>
      <w:rFonts w:ascii="Calibri" w:eastAsia="Calibri" w:hAnsi="Calibri" w:cs="Times New Roman"/>
    </w:rPr>
  </w:style>
  <w:style w:type="paragraph" w:customStyle="1" w:styleId="ConsNormal">
    <w:name w:val="ConsNormal"/>
    <w:rsid w:val="000C07F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0C07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List Paragraph"/>
    <w:basedOn w:val="a"/>
    <w:uiPriority w:val="34"/>
    <w:qFormat/>
    <w:rsid w:val="000C07F4"/>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character" w:customStyle="1" w:styleId="20">
    <w:name w:val="Заголовок 2 Знак"/>
    <w:basedOn w:val="a0"/>
    <w:link w:val="2"/>
    <w:uiPriority w:val="9"/>
    <w:semiHidden/>
    <w:rsid w:val="00803CE1"/>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803CE1"/>
    <w:rPr>
      <w:rFonts w:ascii="Calibri" w:eastAsia="Times New Roman" w:hAnsi="Calibri" w:cs="Times New Roman"/>
      <w:b/>
      <w:bCs/>
      <w:sz w:val="28"/>
      <w:szCs w:val="28"/>
    </w:rPr>
  </w:style>
  <w:style w:type="numbering" w:customStyle="1" w:styleId="1">
    <w:name w:val="Нет списка1"/>
    <w:next w:val="a2"/>
    <w:uiPriority w:val="99"/>
    <w:semiHidden/>
    <w:unhideWhenUsed/>
    <w:rsid w:val="00803CE1"/>
  </w:style>
  <w:style w:type="table" w:styleId="a5">
    <w:name w:val="Table Grid"/>
    <w:basedOn w:val="a1"/>
    <w:uiPriority w:val="59"/>
    <w:rsid w:val="00803C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803CE1"/>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rPr>
  </w:style>
  <w:style w:type="character" w:customStyle="1" w:styleId="a7">
    <w:name w:val="Верхний колонтитул Знак"/>
    <w:basedOn w:val="a0"/>
    <w:link w:val="a6"/>
    <w:uiPriority w:val="99"/>
    <w:semiHidden/>
    <w:rsid w:val="00803CE1"/>
    <w:rPr>
      <w:rFonts w:ascii="Calibri" w:eastAsia="Calibri" w:hAnsi="Calibri" w:cs="Times New Roman"/>
    </w:rPr>
  </w:style>
  <w:style w:type="paragraph" w:styleId="a8">
    <w:name w:val="footer"/>
    <w:basedOn w:val="a"/>
    <w:link w:val="a9"/>
    <w:uiPriority w:val="99"/>
    <w:semiHidden/>
    <w:unhideWhenUsed/>
    <w:rsid w:val="00803CE1"/>
    <w:pPr>
      <w:tabs>
        <w:tab w:val="center" w:pos="4677"/>
        <w:tab w:val="right" w:pos="9355"/>
      </w:tabs>
    </w:pPr>
  </w:style>
  <w:style w:type="character" w:customStyle="1" w:styleId="a9">
    <w:name w:val="Нижний колонтитул Знак"/>
    <w:basedOn w:val="a0"/>
    <w:link w:val="a8"/>
    <w:uiPriority w:val="99"/>
    <w:semiHidden/>
    <w:rsid w:val="00803CE1"/>
    <w:rPr>
      <w:rFonts w:ascii="Calibri" w:eastAsia="Calibri" w:hAnsi="Calibri" w:cs="Times New Roman"/>
    </w:rPr>
  </w:style>
  <w:style w:type="paragraph" w:customStyle="1" w:styleId="aa">
    <w:name w:val="Знак"/>
    <w:basedOn w:val="a"/>
    <w:next w:val="2"/>
    <w:autoRedefine/>
    <w:rsid w:val="00803CE1"/>
    <w:pPr>
      <w:widowControl/>
      <w:autoSpaceDE/>
      <w:autoSpaceDN/>
      <w:adjustRightInd/>
      <w:spacing w:after="160" w:line="240" w:lineRule="exact"/>
      <w:ind w:firstLine="0"/>
      <w:jc w:val="left"/>
    </w:pPr>
    <w:rPr>
      <w:rFonts w:ascii="Times New Roman" w:hAnsi="Times New Roman" w:cs="Times New Roman"/>
      <w:sz w:val="24"/>
      <w:lang w:val="en-US"/>
    </w:rPr>
  </w:style>
  <w:style w:type="paragraph" w:customStyle="1" w:styleId="ConsPlusNormal">
    <w:name w:val="ConsPlusNormal"/>
    <w:rsid w:val="00803CE1"/>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b">
    <w:name w:val="Цветовое выделение"/>
    <w:rsid w:val="00803CE1"/>
    <w:rPr>
      <w:b/>
      <w:bCs/>
      <w:color w:val="000080"/>
    </w:rPr>
  </w:style>
  <w:style w:type="character" w:customStyle="1" w:styleId="ac">
    <w:name w:val="Гипертекстовая ссылка"/>
    <w:rsid w:val="00803CE1"/>
    <w:rPr>
      <w:b/>
      <w:bCs/>
      <w:color w:val="008000"/>
    </w:rPr>
  </w:style>
  <w:style w:type="paragraph" w:styleId="ad">
    <w:name w:val="Normal (Web)"/>
    <w:basedOn w:val="a"/>
    <w:uiPriority w:val="99"/>
    <w:semiHidden/>
    <w:unhideWhenUsed/>
    <w:rsid w:val="00803CE1"/>
    <w:pPr>
      <w:spacing w:before="100" w:beforeAutospacing="1" w:after="100" w:afterAutospacing="1"/>
    </w:pPr>
    <w:rPr>
      <w:rFonts w:ascii="Times New Roman" w:hAnsi="Times New Roman"/>
      <w:sz w:val="24"/>
      <w:szCs w:val="24"/>
      <w:lang w:eastAsia="ru-RU"/>
    </w:rPr>
  </w:style>
  <w:style w:type="character" w:customStyle="1" w:styleId="wmi-callto">
    <w:name w:val="wmi-callto"/>
    <w:basedOn w:val="a0"/>
    <w:rsid w:val="00803CE1"/>
  </w:style>
  <w:style w:type="character" w:styleId="ae">
    <w:name w:val="Hyperlink"/>
    <w:uiPriority w:val="99"/>
    <w:semiHidden/>
    <w:unhideWhenUsed/>
    <w:rsid w:val="00803CE1"/>
    <w:rPr>
      <w:color w:val="0000FF"/>
      <w:u w:val="single"/>
    </w:rPr>
  </w:style>
  <w:style w:type="paragraph" w:styleId="af">
    <w:name w:val="Balloon Text"/>
    <w:basedOn w:val="a"/>
    <w:link w:val="af0"/>
    <w:uiPriority w:val="99"/>
    <w:semiHidden/>
    <w:unhideWhenUsed/>
    <w:rsid w:val="00D23098"/>
    <w:rPr>
      <w:rFonts w:ascii="Segoe UI" w:hAnsi="Segoe UI" w:cs="Segoe UI"/>
      <w:sz w:val="18"/>
      <w:szCs w:val="18"/>
    </w:rPr>
  </w:style>
  <w:style w:type="character" w:customStyle="1" w:styleId="af0">
    <w:name w:val="Текст выноски Знак"/>
    <w:basedOn w:val="a0"/>
    <w:link w:val="af"/>
    <w:uiPriority w:val="99"/>
    <w:semiHidden/>
    <w:rsid w:val="00D23098"/>
    <w:rPr>
      <w:rFonts w:ascii="Segoe UI" w:eastAsia="Times New Roman" w:hAnsi="Segoe UI" w:cs="Segoe UI"/>
      <w:sz w:val="18"/>
      <w:szCs w:val="18"/>
    </w:rPr>
  </w:style>
  <w:style w:type="character" w:styleId="af1">
    <w:name w:val="annotation reference"/>
    <w:basedOn w:val="a0"/>
    <w:uiPriority w:val="99"/>
    <w:semiHidden/>
    <w:unhideWhenUsed/>
    <w:rsid w:val="006E4758"/>
    <w:rPr>
      <w:sz w:val="16"/>
      <w:szCs w:val="16"/>
    </w:rPr>
  </w:style>
  <w:style w:type="paragraph" w:styleId="af2">
    <w:name w:val="annotation text"/>
    <w:basedOn w:val="a"/>
    <w:link w:val="af3"/>
    <w:uiPriority w:val="99"/>
    <w:semiHidden/>
    <w:unhideWhenUsed/>
    <w:rsid w:val="006E4758"/>
  </w:style>
  <w:style w:type="character" w:customStyle="1" w:styleId="af3">
    <w:name w:val="Текст примечания Знак"/>
    <w:basedOn w:val="a0"/>
    <w:link w:val="af2"/>
    <w:uiPriority w:val="99"/>
    <w:semiHidden/>
    <w:rsid w:val="006E4758"/>
    <w:rPr>
      <w:rFonts w:ascii="Arial" w:eastAsia="Times New Roman" w:hAnsi="Arial" w:cs="Arial"/>
      <w:sz w:val="20"/>
      <w:szCs w:val="20"/>
    </w:rPr>
  </w:style>
  <w:style w:type="paragraph" w:styleId="af4">
    <w:name w:val="annotation subject"/>
    <w:basedOn w:val="af2"/>
    <w:next w:val="af2"/>
    <w:link w:val="af5"/>
    <w:uiPriority w:val="99"/>
    <w:semiHidden/>
    <w:unhideWhenUsed/>
    <w:rsid w:val="006E4758"/>
    <w:rPr>
      <w:b/>
      <w:bCs/>
    </w:rPr>
  </w:style>
  <w:style w:type="character" w:customStyle="1" w:styleId="af5">
    <w:name w:val="Тема примечания Знак"/>
    <w:basedOn w:val="af3"/>
    <w:link w:val="af4"/>
    <w:uiPriority w:val="99"/>
    <w:semiHidden/>
    <w:rsid w:val="006E4758"/>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2E"/>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2">
    <w:name w:val="heading 2"/>
    <w:basedOn w:val="a"/>
    <w:next w:val="a"/>
    <w:link w:val="20"/>
    <w:uiPriority w:val="9"/>
    <w:semiHidden/>
    <w:unhideWhenUsed/>
    <w:qFormat/>
    <w:rsid w:val="00803CE1"/>
    <w:pPr>
      <w:keepNext/>
      <w:widowControl/>
      <w:autoSpaceDE/>
      <w:autoSpaceDN/>
      <w:adjustRightInd/>
      <w:spacing w:before="240" w:after="60" w:line="276" w:lineRule="auto"/>
      <w:ind w:firstLine="0"/>
      <w:jc w:val="left"/>
      <w:outlineLvl w:val="1"/>
    </w:pPr>
    <w:rPr>
      <w:rFonts w:ascii="Cambria" w:hAnsi="Cambria" w:cs="Times New Roman"/>
      <w:b/>
      <w:bCs/>
      <w:i/>
      <w:iCs/>
      <w:sz w:val="28"/>
      <w:szCs w:val="28"/>
    </w:rPr>
  </w:style>
  <w:style w:type="paragraph" w:styleId="4">
    <w:name w:val="heading 4"/>
    <w:basedOn w:val="a"/>
    <w:next w:val="a"/>
    <w:link w:val="40"/>
    <w:uiPriority w:val="9"/>
    <w:semiHidden/>
    <w:unhideWhenUsed/>
    <w:qFormat/>
    <w:rsid w:val="00803CE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7F4"/>
    <w:pPr>
      <w:spacing w:after="0" w:line="240" w:lineRule="auto"/>
    </w:pPr>
    <w:rPr>
      <w:rFonts w:ascii="Calibri" w:eastAsia="Calibri" w:hAnsi="Calibri" w:cs="Times New Roman"/>
    </w:rPr>
  </w:style>
  <w:style w:type="paragraph" w:customStyle="1" w:styleId="ConsNormal">
    <w:name w:val="ConsNormal"/>
    <w:rsid w:val="000C07F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0C07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List Paragraph"/>
    <w:basedOn w:val="a"/>
    <w:uiPriority w:val="34"/>
    <w:qFormat/>
    <w:rsid w:val="000C07F4"/>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character" w:customStyle="1" w:styleId="20">
    <w:name w:val="Заголовок 2 Знак"/>
    <w:basedOn w:val="a0"/>
    <w:link w:val="2"/>
    <w:uiPriority w:val="9"/>
    <w:semiHidden/>
    <w:rsid w:val="00803CE1"/>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803CE1"/>
    <w:rPr>
      <w:rFonts w:ascii="Calibri" w:eastAsia="Times New Roman" w:hAnsi="Calibri" w:cs="Times New Roman"/>
      <w:b/>
      <w:bCs/>
      <w:sz w:val="28"/>
      <w:szCs w:val="28"/>
    </w:rPr>
  </w:style>
  <w:style w:type="numbering" w:customStyle="1" w:styleId="1">
    <w:name w:val="Нет списка1"/>
    <w:next w:val="a2"/>
    <w:uiPriority w:val="99"/>
    <w:semiHidden/>
    <w:unhideWhenUsed/>
    <w:rsid w:val="00803CE1"/>
  </w:style>
  <w:style w:type="table" w:styleId="a5">
    <w:name w:val="Table Grid"/>
    <w:basedOn w:val="a1"/>
    <w:uiPriority w:val="59"/>
    <w:rsid w:val="00803C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803CE1"/>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rPr>
  </w:style>
  <w:style w:type="character" w:customStyle="1" w:styleId="a7">
    <w:name w:val="Верхний колонтитул Знак"/>
    <w:basedOn w:val="a0"/>
    <w:link w:val="a6"/>
    <w:uiPriority w:val="99"/>
    <w:semiHidden/>
    <w:rsid w:val="00803CE1"/>
    <w:rPr>
      <w:rFonts w:ascii="Calibri" w:eastAsia="Calibri" w:hAnsi="Calibri" w:cs="Times New Roman"/>
    </w:rPr>
  </w:style>
  <w:style w:type="paragraph" w:styleId="a8">
    <w:name w:val="footer"/>
    <w:basedOn w:val="a"/>
    <w:link w:val="a9"/>
    <w:uiPriority w:val="99"/>
    <w:semiHidden/>
    <w:unhideWhenUsed/>
    <w:rsid w:val="00803CE1"/>
    <w:pPr>
      <w:tabs>
        <w:tab w:val="center" w:pos="4677"/>
        <w:tab w:val="right" w:pos="9355"/>
      </w:tabs>
    </w:pPr>
  </w:style>
  <w:style w:type="character" w:customStyle="1" w:styleId="a9">
    <w:name w:val="Нижний колонтитул Знак"/>
    <w:basedOn w:val="a0"/>
    <w:link w:val="a8"/>
    <w:uiPriority w:val="99"/>
    <w:semiHidden/>
    <w:rsid w:val="00803CE1"/>
    <w:rPr>
      <w:rFonts w:ascii="Calibri" w:eastAsia="Calibri" w:hAnsi="Calibri" w:cs="Times New Roman"/>
    </w:rPr>
  </w:style>
  <w:style w:type="paragraph" w:customStyle="1" w:styleId="aa">
    <w:name w:val="Знак"/>
    <w:basedOn w:val="a"/>
    <w:next w:val="2"/>
    <w:autoRedefine/>
    <w:rsid w:val="00803CE1"/>
    <w:pPr>
      <w:widowControl/>
      <w:autoSpaceDE/>
      <w:autoSpaceDN/>
      <w:adjustRightInd/>
      <w:spacing w:after="160" w:line="240" w:lineRule="exact"/>
      <w:ind w:firstLine="0"/>
      <w:jc w:val="left"/>
    </w:pPr>
    <w:rPr>
      <w:rFonts w:ascii="Times New Roman" w:hAnsi="Times New Roman" w:cs="Times New Roman"/>
      <w:sz w:val="24"/>
      <w:lang w:val="en-US"/>
    </w:rPr>
  </w:style>
  <w:style w:type="paragraph" w:customStyle="1" w:styleId="ConsPlusNormal">
    <w:name w:val="ConsPlusNormal"/>
    <w:rsid w:val="00803CE1"/>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b">
    <w:name w:val="Цветовое выделение"/>
    <w:rsid w:val="00803CE1"/>
    <w:rPr>
      <w:b/>
      <w:bCs/>
      <w:color w:val="000080"/>
    </w:rPr>
  </w:style>
  <w:style w:type="character" w:customStyle="1" w:styleId="ac">
    <w:name w:val="Гипертекстовая ссылка"/>
    <w:rsid w:val="00803CE1"/>
    <w:rPr>
      <w:b/>
      <w:bCs/>
      <w:color w:val="008000"/>
    </w:rPr>
  </w:style>
  <w:style w:type="paragraph" w:styleId="ad">
    <w:name w:val="Normal (Web)"/>
    <w:basedOn w:val="a"/>
    <w:uiPriority w:val="99"/>
    <w:semiHidden/>
    <w:unhideWhenUsed/>
    <w:rsid w:val="00803CE1"/>
    <w:pPr>
      <w:spacing w:before="100" w:beforeAutospacing="1" w:after="100" w:afterAutospacing="1"/>
    </w:pPr>
    <w:rPr>
      <w:rFonts w:ascii="Times New Roman" w:hAnsi="Times New Roman"/>
      <w:sz w:val="24"/>
      <w:szCs w:val="24"/>
      <w:lang w:eastAsia="ru-RU"/>
    </w:rPr>
  </w:style>
  <w:style w:type="character" w:customStyle="1" w:styleId="wmi-callto">
    <w:name w:val="wmi-callto"/>
    <w:basedOn w:val="a0"/>
    <w:rsid w:val="00803CE1"/>
  </w:style>
  <w:style w:type="character" w:styleId="ae">
    <w:name w:val="Hyperlink"/>
    <w:uiPriority w:val="99"/>
    <w:semiHidden/>
    <w:unhideWhenUsed/>
    <w:rsid w:val="00803CE1"/>
    <w:rPr>
      <w:color w:val="0000FF"/>
      <w:u w:val="single"/>
    </w:rPr>
  </w:style>
  <w:style w:type="paragraph" w:styleId="af">
    <w:name w:val="Balloon Text"/>
    <w:basedOn w:val="a"/>
    <w:link w:val="af0"/>
    <w:uiPriority w:val="99"/>
    <w:semiHidden/>
    <w:unhideWhenUsed/>
    <w:rsid w:val="00D23098"/>
    <w:rPr>
      <w:rFonts w:ascii="Segoe UI" w:hAnsi="Segoe UI" w:cs="Segoe UI"/>
      <w:sz w:val="18"/>
      <w:szCs w:val="18"/>
    </w:rPr>
  </w:style>
  <w:style w:type="character" w:customStyle="1" w:styleId="af0">
    <w:name w:val="Текст выноски Знак"/>
    <w:basedOn w:val="a0"/>
    <w:link w:val="af"/>
    <w:uiPriority w:val="99"/>
    <w:semiHidden/>
    <w:rsid w:val="00D23098"/>
    <w:rPr>
      <w:rFonts w:ascii="Segoe UI" w:eastAsia="Times New Roman" w:hAnsi="Segoe UI" w:cs="Segoe UI"/>
      <w:sz w:val="18"/>
      <w:szCs w:val="18"/>
    </w:rPr>
  </w:style>
  <w:style w:type="character" w:styleId="af1">
    <w:name w:val="annotation reference"/>
    <w:basedOn w:val="a0"/>
    <w:uiPriority w:val="99"/>
    <w:semiHidden/>
    <w:unhideWhenUsed/>
    <w:rsid w:val="006E4758"/>
    <w:rPr>
      <w:sz w:val="16"/>
      <w:szCs w:val="16"/>
    </w:rPr>
  </w:style>
  <w:style w:type="paragraph" w:styleId="af2">
    <w:name w:val="annotation text"/>
    <w:basedOn w:val="a"/>
    <w:link w:val="af3"/>
    <w:uiPriority w:val="99"/>
    <w:semiHidden/>
    <w:unhideWhenUsed/>
    <w:rsid w:val="006E4758"/>
  </w:style>
  <w:style w:type="character" w:customStyle="1" w:styleId="af3">
    <w:name w:val="Текст примечания Знак"/>
    <w:basedOn w:val="a0"/>
    <w:link w:val="af2"/>
    <w:uiPriority w:val="99"/>
    <w:semiHidden/>
    <w:rsid w:val="006E4758"/>
    <w:rPr>
      <w:rFonts w:ascii="Arial" w:eastAsia="Times New Roman" w:hAnsi="Arial" w:cs="Arial"/>
      <w:sz w:val="20"/>
      <w:szCs w:val="20"/>
    </w:rPr>
  </w:style>
  <w:style w:type="paragraph" w:styleId="af4">
    <w:name w:val="annotation subject"/>
    <w:basedOn w:val="af2"/>
    <w:next w:val="af2"/>
    <w:link w:val="af5"/>
    <w:uiPriority w:val="99"/>
    <w:semiHidden/>
    <w:unhideWhenUsed/>
    <w:rsid w:val="006E4758"/>
    <w:rPr>
      <w:b/>
      <w:bCs/>
    </w:rPr>
  </w:style>
  <w:style w:type="character" w:customStyle="1" w:styleId="af5">
    <w:name w:val="Тема примечания Знак"/>
    <w:basedOn w:val="af3"/>
    <w:link w:val="af4"/>
    <w:uiPriority w:val="99"/>
    <w:semiHidden/>
    <w:rsid w:val="006E4758"/>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5840897">
      <w:bodyDiv w:val="1"/>
      <w:marLeft w:val="0"/>
      <w:marRight w:val="0"/>
      <w:marTop w:val="0"/>
      <w:marBottom w:val="0"/>
      <w:divBdr>
        <w:top w:val="none" w:sz="0" w:space="0" w:color="auto"/>
        <w:left w:val="none" w:sz="0" w:space="0" w:color="auto"/>
        <w:bottom w:val="none" w:sz="0" w:space="0" w:color="auto"/>
        <w:right w:val="none" w:sz="0" w:space="0" w:color="auto"/>
      </w:divBdr>
    </w:div>
    <w:div w:id="50351205">
      <w:bodyDiv w:val="1"/>
      <w:marLeft w:val="0"/>
      <w:marRight w:val="0"/>
      <w:marTop w:val="0"/>
      <w:marBottom w:val="0"/>
      <w:divBdr>
        <w:top w:val="none" w:sz="0" w:space="0" w:color="auto"/>
        <w:left w:val="none" w:sz="0" w:space="0" w:color="auto"/>
        <w:bottom w:val="none" w:sz="0" w:space="0" w:color="auto"/>
        <w:right w:val="none" w:sz="0" w:space="0" w:color="auto"/>
      </w:divBdr>
    </w:div>
    <w:div w:id="55397746">
      <w:bodyDiv w:val="1"/>
      <w:marLeft w:val="0"/>
      <w:marRight w:val="0"/>
      <w:marTop w:val="0"/>
      <w:marBottom w:val="0"/>
      <w:divBdr>
        <w:top w:val="none" w:sz="0" w:space="0" w:color="auto"/>
        <w:left w:val="none" w:sz="0" w:space="0" w:color="auto"/>
        <w:bottom w:val="none" w:sz="0" w:space="0" w:color="auto"/>
        <w:right w:val="none" w:sz="0" w:space="0" w:color="auto"/>
      </w:divBdr>
    </w:div>
    <w:div w:id="77212796">
      <w:bodyDiv w:val="1"/>
      <w:marLeft w:val="0"/>
      <w:marRight w:val="0"/>
      <w:marTop w:val="0"/>
      <w:marBottom w:val="0"/>
      <w:divBdr>
        <w:top w:val="none" w:sz="0" w:space="0" w:color="auto"/>
        <w:left w:val="none" w:sz="0" w:space="0" w:color="auto"/>
        <w:bottom w:val="none" w:sz="0" w:space="0" w:color="auto"/>
        <w:right w:val="none" w:sz="0" w:space="0" w:color="auto"/>
      </w:divBdr>
    </w:div>
    <w:div w:id="87654246">
      <w:bodyDiv w:val="1"/>
      <w:marLeft w:val="0"/>
      <w:marRight w:val="0"/>
      <w:marTop w:val="0"/>
      <w:marBottom w:val="0"/>
      <w:divBdr>
        <w:top w:val="none" w:sz="0" w:space="0" w:color="auto"/>
        <w:left w:val="none" w:sz="0" w:space="0" w:color="auto"/>
        <w:bottom w:val="none" w:sz="0" w:space="0" w:color="auto"/>
        <w:right w:val="none" w:sz="0" w:space="0" w:color="auto"/>
      </w:divBdr>
    </w:div>
    <w:div w:id="96802902">
      <w:bodyDiv w:val="1"/>
      <w:marLeft w:val="0"/>
      <w:marRight w:val="0"/>
      <w:marTop w:val="0"/>
      <w:marBottom w:val="0"/>
      <w:divBdr>
        <w:top w:val="none" w:sz="0" w:space="0" w:color="auto"/>
        <w:left w:val="none" w:sz="0" w:space="0" w:color="auto"/>
        <w:bottom w:val="none" w:sz="0" w:space="0" w:color="auto"/>
        <w:right w:val="none" w:sz="0" w:space="0" w:color="auto"/>
      </w:divBdr>
    </w:div>
    <w:div w:id="147017896">
      <w:bodyDiv w:val="1"/>
      <w:marLeft w:val="0"/>
      <w:marRight w:val="0"/>
      <w:marTop w:val="0"/>
      <w:marBottom w:val="0"/>
      <w:divBdr>
        <w:top w:val="none" w:sz="0" w:space="0" w:color="auto"/>
        <w:left w:val="none" w:sz="0" w:space="0" w:color="auto"/>
        <w:bottom w:val="none" w:sz="0" w:space="0" w:color="auto"/>
        <w:right w:val="none" w:sz="0" w:space="0" w:color="auto"/>
      </w:divBdr>
    </w:div>
    <w:div w:id="186987316">
      <w:bodyDiv w:val="1"/>
      <w:marLeft w:val="0"/>
      <w:marRight w:val="0"/>
      <w:marTop w:val="0"/>
      <w:marBottom w:val="0"/>
      <w:divBdr>
        <w:top w:val="none" w:sz="0" w:space="0" w:color="auto"/>
        <w:left w:val="none" w:sz="0" w:space="0" w:color="auto"/>
        <w:bottom w:val="none" w:sz="0" w:space="0" w:color="auto"/>
        <w:right w:val="none" w:sz="0" w:space="0" w:color="auto"/>
      </w:divBdr>
      <w:divsChild>
        <w:div w:id="573204123">
          <w:marLeft w:val="60"/>
          <w:marRight w:val="60"/>
          <w:marTop w:val="100"/>
          <w:marBottom w:val="100"/>
          <w:divBdr>
            <w:top w:val="none" w:sz="0" w:space="0" w:color="auto"/>
            <w:left w:val="none" w:sz="0" w:space="0" w:color="auto"/>
            <w:bottom w:val="none" w:sz="0" w:space="0" w:color="auto"/>
            <w:right w:val="none" w:sz="0" w:space="0" w:color="auto"/>
          </w:divBdr>
        </w:div>
        <w:div w:id="1785539748">
          <w:marLeft w:val="60"/>
          <w:marRight w:val="60"/>
          <w:marTop w:val="100"/>
          <w:marBottom w:val="100"/>
          <w:divBdr>
            <w:top w:val="none" w:sz="0" w:space="0" w:color="auto"/>
            <w:left w:val="none" w:sz="0" w:space="0" w:color="auto"/>
            <w:bottom w:val="none" w:sz="0" w:space="0" w:color="auto"/>
            <w:right w:val="none" w:sz="0" w:space="0" w:color="auto"/>
          </w:divBdr>
        </w:div>
      </w:divsChild>
    </w:div>
    <w:div w:id="213589447">
      <w:bodyDiv w:val="1"/>
      <w:marLeft w:val="0"/>
      <w:marRight w:val="0"/>
      <w:marTop w:val="0"/>
      <w:marBottom w:val="0"/>
      <w:divBdr>
        <w:top w:val="none" w:sz="0" w:space="0" w:color="auto"/>
        <w:left w:val="none" w:sz="0" w:space="0" w:color="auto"/>
        <w:bottom w:val="none" w:sz="0" w:space="0" w:color="auto"/>
        <w:right w:val="none" w:sz="0" w:space="0" w:color="auto"/>
      </w:divBdr>
    </w:div>
    <w:div w:id="226233441">
      <w:bodyDiv w:val="1"/>
      <w:marLeft w:val="0"/>
      <w:marRight w:val="0"/>
      <w:marTop w:val="0"/>
      <w:marBottom w:val="0"/>
      <w:divBdr>
        <w:top w:val="none" w:sz="0" w:space="0" w:color="auto"/>
        <w:left w:val="none" w:sz="0" w:space="0" w:color="auto"/>
        <w:bottom w:val="none" w:sz="0" w:space="0" w:color="auto"/>
        <w:right w:val="none" w:sz="0" w:space="0" w:color="auto"/>
      </w:divBdr>
    </w:div>
    <w:div w:id="233859495">
      <w:bodyDiv w:val="1"/>
      <w:marLeft w:val="0"/>
      <w:marRight w:val="0"/>
      <w:marTop w:val="0"/>
      <w:marBottom w:val="0"/>
      <w:divBdr>
        <w:top w:val="none" w:sz="0" w:space="0" w:color="auto"/>
        <w:left w:val="none" w:sz="0" w:space="0" w:color="auto"/>
        <w:bottom w:val="none" w:sz="0" w:space="0" w:color="auto"/>
        <w:right w:val="none" w:sz="0" w:space="0" w:color="auto"/>
      </w:divBdr>
    </w:div>
    <w:div w:id="243731724">
      <w:bodyDiv w:val="1"/>
      <w:marLeft w:val="0"/>
      <w:marRight w:val="0"/>
      <w:marTop w:val="0"/>
      <w:marBottom w:val="0"/>
      <w:divBdr>
        <w:top w:val="none" w:sz="0" w:space="0" w:color="auto"/>
        <w:left w:val="none" w:sz="0" w:space="0" w:color="auto"/>
        <w:bottom w:val="none" w:sz="0" w:space="0" w:color="auto"/>
        <w:right w:val="none" w:sz="0" w:space="0" w:color="auto"/>
      </w:divBdr>
    </w:div>
    <w:div w:id="292683908">
      <w:bodyDiv w:val="1"/>
      <w:marLeft w:val="0"/>
      <w:marRight w:val="0"/>
      <w:marTop w:val="0"/>
      <w:marBottom w:val="0"/>
      <w:divBdr>
        <w:top w:val="none" w:sz="0" w:space="0" w:color="auto"/>
        <w:left w:val="none" w:sz="0" w:space="0" w:color="auto"/>
        <w:bottom w:val="none" w:sz="0" w:space="0" w:color="auto"/>
        <w:right w:val="none" w:sz="0" w:space="0" w:color="auto"/>
      </w:divBdr>
    </w:div>
    <w:div w:id="351537183">
      <w:bodyDiv w:val="1"/>
      <w:marLeft w:val="0"/>
      <w:marRight w:val="0"/>
      <w:marTop w:val="0"/>
      <w:marBottom w:val="0"/>
      <w:divBdr>
        <w:top w:val="none" w:sz="0" w:space="0" w:color="auto"/>
        <w:left w:val="none" w:sz="0" w:space="0" w:color="auto"/>
        <w:bottom w:val="none" w:sz="0" w:space="0" w:color="auto"/>
        <w:right w:val="none" w:sz="0" w:space="0" w:color="auto"/>
      </w:divBdr>
    </w:div>
    <w:div w:id="355279949">
      <w:bodyDiv w:val="1"/>
      <w:marLeft w:val="0"/>
      <w:marRight w:val="0"/>
      <w:marTop w:val="0"/>
      <w:marBottom w:val="0"/>
      <w:divBdr>
        <w:top w:val="none" w:sz="0" w:space="0" w:color="auto"/>
        <w:left w:val="none" w:sz="0" w:space="0" w:color="auto"/>
        <w:bottom w:val="none" w:sz="0" w:space="0" w:color="auto"/>
        <w:right w:val="none" w:sz="0" w:space="0" w:color="auto"/>
      </w:divBdr>
    </w:div>
    <w:div w:id="359622124">
      <w:bodyDiv w:val="1"/>
      <w:marLeft w:val="0"/>
      <w:marRight w:val="0"/>
      <w:marTop w:val="0"/>
      <w:marBottom w:val="0"/>
      <w:divBdr>
        <w:top w:val="none" w:sz="0" w:space="0" w:color="auto"/>
        <w:left w:val="none" w:sz="0" w:space="0" w:color="auto"/>
        <w:bottom w:val="none" w:sz="0" w:space="0" w:color="auto"/>
        <w:right w:val="none" w:sz="0" w:space="0" w:color="auto"/>
      </w:divBdr>
    </w:div>
    <w:div w:id="432097259">
      <w:bodyDiv w:val="1"/>
      <w:marLeft w:val="0"/>
      <w:marRight w:val="0"/>
      <w:marTop w:val="0"/>
      <w:marBottom w:val="0"/>
      <w:divBdr>
        <w:top w:val="none" w:sz="0" w:space="0" w:color="auto"/>
        <w:left w:val="none" w:sz="0" w:space="0" w:color="auto"/>
        <w:bottom w:val="none" w:sz="0" w:space="0" w:color="auto"/>
        <w:right w:val="none" w:sz="0" w:space="0" w:color="auto"/>
      </w:divBdr>
    </w:div>
    <w:div w:id="510069818">
      <w:bodyDiv w:val="1"/>
      <w:marLeft w:val="0"/>
      <w:marRight w:val="0"/>
      <w:marTop w:val="0"/>
      <w:marBottom w:val="0"/>
      <w:divBdr>
        <w:top w:val="none" w:sz="0" w:space="0" w:color="auto"/>
        <w:left w:val="none" w:sz="0" w:space="0" w:color="auto"/>
        <w:bottom w:val="none" w:sz="0" w:space="0" w:color="auto"/>
        <w:right w:val="none" w:sz="0" w:space="0" w:color="auto"/>
      </w:divBdr>
    </w:div>
    <w:div w:id="560554192">
      <w:bodyDiv w:val="1"/>
      <w:marLeft w:val="0"/>
      <w:marRight w:val="0"/>
      <w:marTop w:val="0"/>
      <w:marBottom w:val="0"/>
      <w:divBdr>
        <w:top w:val="none" w:sz="0" w:space="0" w:color="auto"/>
        <w:left w:val="none" w:sz="0" w:space="0" w:color="auto"/>
        <w:bottom w:val="none" w:sz="0" w:space="0" w:color="auto"/>
        <w:right w:val="none" w:sz="0" w:space="0" w:color="auto"/>
      </w:divBdr>
    </w:div>
    <w:div w:id="589891606">
      <w:bodyDiv w:val="1"/>
      <w:marLeft w:val="0"/>
      <w:marRight w:val="0"/>
      <w:marTop w:val="0"/>
      <w:marBottom w:val="0"/>
      <w:divBdr>
        <w:top w:val="none" w:sz="0" w:space="0" w:color="auto"/>
        <w:left w:val="none" w:sz="0" w:space="0" w:color="auto"/>
        <w:bottom w:val="none" w:sz="0" w:space="0" w:color="auto"/>
        <w:right w:val="none" w:sz="0" w:space="0" w:color="auto"/>
      </w:divBdr>
    </w:div>
    <w:div w:id="664279795">
      <w:bodyDiv w:val="1"/>
      <w:marLeft w:val="0"/>
      <w:marRight w:val="0"/>
      <w:marTop w:val="0"/>
      <w:marBottom w:val="0"/>
      <w:divBdr>
        <w:top w:val="none" w:sz="0" w:space="0" w:color="auto"/>
        <w:left w:val="none" w:sz="0" w:space="0" w:color="auto"/>
        <w:bottom w:val="none" w:sz="0" w:space="0" w:color="auto"/>
        <w:right w:val="none" w:sz="0" w:space="0" w:color="auto"/>
      </w:divBdr>
    </w:div>
    <w:div w:id="790324593">
      <w:bodyDiv w:val="1"/>
      <w:marLeft w:val="0"/>
      <w:marRight w:val="0"/>
      <w:marTop w:val="0"/>
      <w:marBottom w:val="0"/>
      <w:divBdr>
        <w:top w:val="none" w:sz="0" w:space="0" w:color="auto"/>
        <w:left w:val="none" w:sz="0" w:space="0" w:color="auto"/>
        <w:bottom w:val="none" w:sz="0" w:space="0" w:color="auto"/>
        <w:right w:val="none" w:sz="0" w:space="0" w:color="auto"/>
      </w:divBdr>
    </w:div>
    <w:div w:id="799760931">
      <w:bodyDiv w:val="1"/>
      <w:marLeft w:val="0"/>
      <w:marRight w:val="0"/>
      <w:marTop w:val="0"/>
      <w:marBottom w:val="0"/>
      <w:divBdr>
        <w:top w:val="none" w:sz="0" w:space="0" w:color="auto"/>
        <w:left w:val="none" w:sz="0" w:space="0" w:color="auto"/>
        <w:bottom w:val="none" w:sz="0" w:space="0" w:color="auto"/>
        <w:right w:val="none" w:sz="0" w:space="0" w:color="auto"/>
      </w:divBdr>
    </w:div>
    <w:div w:id="871185453">
      <w:bodyDiv w:val="1"/>
      <w:marLeft w:val="0"/>
      <w:marRight w:val="0"/>
      <w:marTop w:val="0"/>
      <w:marBottom w:val="0"/>
      <w:divBdr>
        <w:top w:val="none" w:sz="0" w:space="0" w:color="auto"/>
        <w:left w:val="none" w:sz="0" w:space="0" w:color="auto"/>
        <w:bottom w:val="none" w:sz="0" w:space="0" w:color="auto"/>
        <w:right w:val="none" w:sz="0" w:space="0" w:color="auto"/>
      </w:divBdr>
    </w:div>
    <w:div w:id="873036222">
      <w:bodyDiv w:val="1"/>
      <w:marLeft w:val="0"/>
      <w:marRight w:val="0"/>
      <w:marTop w:val="0"/>
      <w:marBottom w:val="0"/>
      <w:divBdr>
        <w:top w:val="none" w:sz="0" w:space="0" w:color="auto"/>
        <w:left w:val="none" w:sz="0" w:space="0" w:color="auto"/>
        <w:bottom w:val="none" w:sz="0" w:space="0" w:color="auto"/>
        <w:right w:val="none" w:sz="0" w:space="0" w:color="auto"/>
      </w:divBdr>
    </w:div>
    <w:div w:id="1069961894">
      <w:bodyDiv w:val="1"/>
      <w:marLeft w:val="0"/>
      <w:marRight w:val="0"/>
      <w:marTop w:val="0"/>
      <w:marBottom w:val="0"/>
      <w:divBdr>
        <w:top w:val="none" w:sz="0" w:space="0" w:color="auto"/>
        <w:left w:val="none" w:sz="0" w:space="0" w:color="auto"/>
        <w:bottom w:val="none" w:sz="0" w:space="0" w:color="auto"/>
        <w:right w:val="none" w:sz="0" w:space="0" w:color="auto"/>
      </w:divBdr>
    </w:div>
    <w:div w:id="1089277647">
      <w:bodyDiv w:val="1"/>
      <w:marLeft w:val="0"/>
      <w:marRight w:val="0"/>
      <w:marTop w:val="0"/>
      <w:marBottom w:val="0"/>
      <w:divBdr>
        <w:top w:val="none" w:sz="0" w:space="0" w:color="auto"/>
        <w:left w:val="none" w:sz="0" w:space="0" w:color="auto"/>
        <w:bottom w:val="none" w:sz="0" w:space="0" w:color="auto"/>
        <w:right w:val="none" w:sz="0" w:space="0" w:color="auto"/>
      </w:divBdr>
    </w:div>
    <w:div w:id="1131947452">
      <w:bodyDiv w:val="1"/>
      <w:marLeft w:val="0"/>
      <w:marRight w:val="0"/>
      <w:marTop w:val="0"/>
      <w:marBottom w:val="0"/>
      <w:divBdr>
        <w:top w:val="none" w:sz="0" w:space="0" w:color="auto"/>
        <w:left w:val="none" w:sz="0" w:space="0" w:color="auto"/>
        <w:bottom w:val="none" w:sz="0" w:space="0" w:color="auto"/>
        <w:right w:val="none" w:sz="0" w:space="0" w:color="auto"/>
      </w:divBdr>
    </w:div>
    <w:div w:id="1148471139">
      <w:bodyDiv w:val="1"/>
      <w:marLeft w:val="0"/>
      <w:marRight w:val="0"/>
      <w:marTop w:val="0"/>
      <w:marBottom w:val="0"/>
      <w:divBdr>
        <w:top w:val="none" w:sz="0" w:space="0" w:color="auto"/>
        <w:left w:val="none" w:sz="0" w:space="0" w:color="auto"/>
        <w:bottom w:val="none" w:sz="0" w:space="0" w:color="auto"/>
        <w:right w:val="none" w:sz="0" w:space="0" w:color="auto"/>
      </w:divBdr>
    </w:div>
    <w:div w:id="1157764236">
      <w:bodyDiv w:val="1"/>
      <w:marLeft w:val="0"/>
      <w:marRight w:val="0"/>
      <w:marTop w:val="0"/>
      <w:marBottom w:val="0"/>
      <w:divBdr>
        <w:top w:val="none" w:sz="0" w:space="0" w:color="auto"/>
        <w:left w:val="none" w:sz="0" w:space="0" w:color="auto"/>
        <w:bottom w:val="none" w:sz="0" w:space="0" w:color="auto"/>
        <w:right w:val="none" w:sz="0" w:space="0" w:color="auto"/>
      </w:divBdr>
    </w:div>
    <w:div w:id="1249651683">
      <w:bodyDiv w:val="1"/>
      <w:marLeft w:val="0"/>
      <w:marRight w:val="0"/>
      <w:marTop w:val="0"/>
      <w:marBottom w:val="0"/>
      <w:divBdr>
        <w:top w:val="none" w:sz="0" w:space="0" w:color="auto"/>
        <w:left w:val="none" w:sz="0" w:space="0" w:color="auto"/>
        <w:bottom w:val="none" w:sz="0" w:space="0" w:color="auto"/>
        <w:right w:val="none" w:sz="0" w:space="0" w:color="auto"/>
      </w:divBdr>
    </w:div>
    <w:div w:id="1273786442">
      <w:bodyDiv w:val="1"/>
      <w:marLeft w:val="0"/>
      <w:marRight w:val="0"/>
      <w:marTop w:val="0"/>
      <w:marBottom w:val="0"/>
      <w:divBdr>
        <w:top w:val="none" w:sz="0" w:space="0" w:color="auto"/>
        <w:left w:val="none" w:sz="0" w:space="0" w:color="auto"/>
        <w:bottom w:val="none" w:sz="0" w:space="0" w:color="auto"/>
        <w:right w:val="none" w:sz="0" w:space="0" w:color="auto"/>
      </w:divBdr>
    </w:div>
    <w:div w:id="1355766967">
      <w:bodyDiv w:val="1"/>
      <w:marLeft w:val="0"/>
      <w:marRight w:val="0"/>
      <w:marTop w:val="0"/>
      <w:marBottom w:val="0"/>
      <w:divBdr>
        <w:top w:val="none" w:sz="0" w:space="0" w:color="auto"/>
        <w:left w:val="none" w:sz="0" w:space="0" w:color="auto"/>
        <w:bottom w:val="none" w:sz="0" w:space="0" w:color="auto"/>
        <w:right w:val="none" w:sz="0" w:space="0" w:color="auto"/>
      </w:divBdr>
    </w:div>
    <w:div w:id="1358046438">
      <w:bodyDiv w:val="1"/>
      <w:marLeft w:val="0"/>
      <w:marRight w:val="0"/>
      <w:marTop w:val="0"/>
      <w:marBottom w:val="0"/>
      <w:divBdr>
        <w:top w:val="none" w:sz="0" w:space="0" w:color="auto"/>
        <w:left w:val="none" w:sz="0" w:space="0" w:color="auto"/>
        <w:bottom w:val="none" w:sz="0" w:space="0" w:color="auto"/>
        <w:right w:val="none" w:sz="0" w:space="0" w:color="auto"/>
      </w:divBdr>
    </w:div>
    <w:div w:id="1369646186">
      <w:bodyDiv w:val="1"/>
      <w:marLeft w:val="0"/>
      <w:marRight w:val="0"/>
      <w:marTop w:val="0"/>
      <w:marBottom w:val="0"/>
      <w:divBdr>
        <w:top w:val="none" w:sz="0" w:space="0" w:color="auto"/>
        <w:left w:val="none" w:sz="0" w:space="0" w:color="auto"/>
        <w:bottom w:val="none" w:sz="0" w:space="0" w:color="auto"/>
        <w:right w:val="none" w:sz="0" w:space="0" w:color="auto"/>
      </w:divBdr>
    </w:div>
    <w:div w:id="1402829008">
      <w:bodyDiv w:val="1"/>
      <w:marLeft w:val="0"/>
      <w:marRight w:val="0"/>
      <w:marTop w:val="0"/>
      <w:marBottom w:val="0"/>
      <w:divBdr>
        <w:top w:val="none" w:sz="0" w:space="0" w:color="auto"/>
        <w:left w:val="none" w:sz="0" w:space="0" w:color="auto"/>
        <w:bottom w:val="none" w:sz="0" w:space="0" w:color="auto"/>
        <w:right w:val="none" w:sz="0" w:space="0" w:color="auto"/>
      </w:divBdr>
    </w:div>
    <w:div w:id="1428161202">
      <w:bodyDiv w:val="1"/>
      <w:marLeft w:val="0"/>
      <w:marRight w:val="0"/>
      <w:marTop w:val="0"/>
      <w:marBottom w:val="0"/>
      <w:divBdr>
        <w:top w:val="none" w:sz="0" w:space="0" w:color="auto"/>
        <w:left w:val="none" w:sz="0" w:space="0" w:color="auto"/>
        <w:bottom w:val="none" w:sz="0" w:space="0" w:color="auto"/>
        <w:right w:val="none" w:sz="0" w:space="0" w:color="auto"/>
      </w:divBdr>
    </w:div>
    <w:div w:id="1567375265">
      <w:bodyDiv w:val="1"/>
      <w:marLeft w:val="0"/>
      <w:marRight w:val="0"/>
      <w:marTop w:val="0"/>
      <w:marBottom w:val="0"/>
      <w:divBdr>
        <w:top w:val="none" w:sz="0" w:space="0" w:color="auto"/>
        <w:left w:val="none" w:sz="0" w:space="0" w:color="auto"/>
        <w:bottom w:val="none" w:sz="0" w:space="0" w:color="auto"/>
        <w:right w:val="none" w:sz="0" w:space="0" w:color="auto"/>
      </w:divBdr>
    </w:div>
    <w:div w:id="1613980085">
      <w:bodyDiv w:val="1"/>
      <w:marLeft w:val="0"/>
      <w:marRight w:val="0"/>
      <w:marTop w:val="0"/>
      <w:marBottom w:val="0"/>
      <w:divBdr>
        <w:top w:val="none" w:sz="0" w:space="0" w:color="auto"/>
        <w:left w:val="none" w:sz="0" w:space="0" w:color="auto"/>
        <w:bottom w:val="none" w:sz="0" w:space="0" w:color="auto"/>
        <w:right w:val="none" w:sz="0" w:space="0" w:color="auto"/>
      </w:divBdr>
    </w:div>
    <w:div w:id="1617836093">
      <w:bodyDiv w:val="1"/>
      <w:marLeft w:val="0"/>
      <w:marRight w:val="0"/>
      <w:marTop w:val="0"/>
      <w:marBottom w:val="0"/>
      <w:divBdr>
        <w:top w:val="none" w:sz="0" w:space="0" w:color="auto"/>
        <w:left w:val="none" w:sz="0" w:space="0" w:color="auto"/>
        <w:bottom w:val="none" w:sz="0" w:space="0" w:color="auto"/>
        <w:right w:val="none" w:sz="0" w:space="0" w:color="auto"/>
      </w:divBdr>
    </w:div>
    <w:div w:id="1656034031">
      <w:bodyDiv w:val="1"/>
      <w:marLeft w:val="0"/>
      <w:marRight w:val="0"/>
      <w:marTop w:val="0"/>
      <w:marBottom w:val="0"/>
      <w:divBdr>
        <w:top w:val="none" w:sz="0" w:space="0" w:color="auto"/>
        <w:left w:val="none" w:sz="0" w:space="0" w:color="auto"/>
        <w:bottom w:val="none" w:sz="0" w:space="0" w:color="auto"/>
        <w:right w:val="none" w:sz="0" w:space="0" w:color="auto"/>
      </w:divBdr>
    </w:div>
    <w:div w:id="1656563108">
      <w:bodyDiv w:val="1"/>
      <w:marLeft w:val="0"/>
      <w:marRight w:val="0"/>
      <w:marTop w:val="0"/>
      <w:marBottom w:val="0"/>
      <w:divBdr>
        <w:top w:val="none" w:sz="0" w:space="0" w:color="auto"/>
        <w:left w:val="none" w:sz="0" w:space="0" w:color="auto"/>
        <w:bottom w:val="none" w:sz="0" w:space="0" w:color="auto"/>
        <w:right w:val="none" w:sz="0" w:space="0" w:color="auto"/>
      </w:divBdr>
    </w:div>
    <w:div w:id="1739743681">
      <w:bodyDiv w:val="1"/>
      <w:marLeft w:val="0"/>
      <w:marRight w:val="0"/>
      <w:marTop w:val="0"/>
      <w:marBottom w:val="0"/>
      <w:divBdr>
        <w:top w:val="none" w:sz="0" w:space="0" w:color="auto"/>
        <w:left w:val="none" w:sz="0" w:space="0" w:color="auto"/>
        <w:bottom w:val="none" w:sz="0" w:space="0" w:color="auto"/>
        <w:right w:val="none" w:sz="0" w:space="0" w:color="auto"/>
      </w:divBdr>
    </w:div>
    <w:div w:id="1754741733">
      <w:bodyDiv w:val="1"/>
      <w:marLeft w:val="0"/>
      <w:marRight w:val="0"/>
      <w:marTop w:val="0"/>
      <w:marBottom w:val="0"/>
      <w:divBdr>
        <w:top w:val="none" w:sz="0" w:space="0" w:color="auto"/>
        <w:left w:val="none" w:sz="0" w:space="0" w:color="auto"/>
        <w:bottom w:val="none" w:sz="0" w:space="0" w:color="auto"/>
        <w:right w:val="none" w:sz="0" w:space="0" w:color="auto"/>
      </w:divBdr>
    </w:div>
    <w:div w:id="1803764514">
      <w:bodyDiv w:val="1"/>
      <w:marLeft w:val="0"/>
      <w:marRight w:val="0"/>
      <w:marTop w:val="0"/>
      <w:marBottom w:val="0"/>
      <w:divBdr>
        <w:top w:val="none" w:sz="0" w:space="0" w:color="auto"/>
        <w:left w:val="none" w:sz="0" w:space="0" w:color="auto"/>
        <w:bottom w:val="none" w:sz="0" w:space="0" w:color="auto"/>
        <w:right w:val="none" w:sz="0" w:space="0" w:color="auto"/>
      </w:divBdr>
    </w:div>
    <w:div w:id="1850441323">
      <w:bodyDiv w:val="1"/>
      <w:marLeft w:val="0"/>
      <w:marRight w:val="0"/>
      <w:marTop w:val="0"/>
      <w:marBottom w:val="0"/>
      <w:divBdr>
        <w:top w:val="none" w:sz="0" w:space="0" w:color="auto"/>
        <w:left w:val="none" w:sz="0" w:space="0" w:color="auto"/>
        <w:bottom w:val="none" w:sz="0" w:space="0" w:color="auto"/>
        <w:right w:val="none" w:sz="0" w:space="0" w:color="auto"/>
      </w:divBdr>
    </w:div>
    <w:div w:id="1879584660">
      <w:bodyDiv w:val="1"/>
      <w:marLeft w:val="0"/>
      <w:marRight w:val="0"/>
      <w:marTop w:val="0"/>
      <w:marBottom w:val="0"/>
      <w:divBdr>
        <w:top w:val="none" w:sz="0" w:space="0" w:color="auto"/>
        <w:left w:val="none" w:sz="0" w:space="0" w:color="auto"/>
        <w:bottom w:val="none" w:sz="0" w:space="0" w:color="auto"/>
        <w:right w:val="none" w:sz="0" w:space="0" w:color="auto"/>
      </w:divBdr>
    </w:div>
    <w:div w:id="1885170867">
      <w:bodyDiv w:val="1"/>
      <w:marLeft w:val="0"/>
      <w:marRight w:val="0"/>
      <w:marTop w:val="0"/>
      <w:marBottom w:val="0"/>
      <w:divBdr>
        <w:top w:val="none" w:sz="0" w:space="0" w:color="auto"/>
        <w:left w:val="none" w:sz="0" w:space="0" w:color="auto"/>
        <w:bottom w:val="none" w:sz="0" w:space="0" w:color="auto"/>
        <w:right w:val="none" w:sz="0" w:space="0" w:color="auto"/>
      </w:divBdr>
    </w:div>
    <w:div w:id="1916892484">
      <w:bodyDiv w:val="1"/>
      <w:marLeft w:val="0"/>
      <w:marRight w:val="0"/>
      <w:marTop w:val="0"/>
      <w:marBottom w:val="0"/>
      <w:divBdr>
        <w:top w:val="none" w:sz="0" w:space="0" w:color="auto"/>
        <w:left w:val="none" w:sz="0" w:space="0" w:color="auto"/>
        <w:bottom w:val="none" w:sz="0" w:space="0" w:color="auto"/>
        <w:right w:val="none" w:sz="0" w:space="0" w:color="auto"/>
      </w:divBdr>
    </w:div>
    <w:div w:id="1947930685">
      <w:bodyDiv w:val="1"/>
      <w:marLeft w:val="0"/>
      <w:marRight w:val="0"/>
      <w:marTop w:val="0"/>
      <w:marBottom w:val="0"/>
      <w:divBdr>
        <w:top w:val="none" w:sz="0" w:space="0" w:color="auto"/>
        <w:left w:val="none" w:sz="0" w:space="0" w:color="auto"/>
        <w:bottom w:val="none" w:sz="0" w:space="0" w:color="auto"/>
        <w:right w:val="none" w:sz="0" w:space="0" w:color="auto"/>
      </w:divBdr>
    </w:div>
    <w:div w:id="1982075690">
      <w:bodyDiv w:val="1"/>
      <w:marLeft w:val="0"/>
      <w:marRight w:val="0"/>
      <w:marTop w:val="0"/>
      <w:marBottom w:val="0"/>
      <w:divBdr>
        <w:top w:val="none" w:sz="0" w:space="0" w:color="auto"/>
        <w:left w:val="none" w:sz="0" w:space="0" w:color="auto"/>
        <w:bottom w:val="none" w:sz="0" w:space="0" w:color="auto"/>
        <w:right w:val="none" w:sz="0" w:space="0" w:color="auto"/>
      </w:divBdr>
    </w:div>
    <w:div w:id="2020156903">
      <w:bodyDiv w:val="1"/>
      <w:marLeft w:val="0"/>
      <w:marRight w:val="0"/>
      <w:marTop w:val="0"/>
      <w:marBottom w:val="0"/>
      <w:divBdr>
        <w:top w:val="none" w:sz="0" w:space="0" w:color="auto"/>
        <w:left w:val="none" w:sz="0" w:space="0" w:color="auto"/>
        <w:bottom w:val="none" w:sz="0" w:space="0" w:color="auto"/>
        <w:right w:val="none" w:sz="0" w:space="0" w:color="auto"/>
      </w:divBdr>
    </w:div>
    <w:div w:id="2086875916">
      <w:bodyDiv w:val="1"/>
      <w:marLeft w:val="0"/>
      <w:marRight w:val="0"/>
      <w:marTop w:val="0"/>
      <w:marBottom w:val="0"/>
      <w:divBdr>
        <w:top w:val="none" w:sz="0" w:space="0" w:color="auto"/>
        <w:left w:val="none" w:sz="0" w:space="0" w:color="auto"/>
        <w:bottom w:val="none" w:sz="0" w:space="0" w:color="auto"/>
        <w:right w:val="none" w:sz="0" w:space="0" w:color="auto"/>
      </w:divBdr>
    </w:div>
    <w:div w:id="211277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her.irk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34730571.0"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61A05-0743-426A-95AA-EB592C9D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1971</Words>
  <Characters>11239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Бурлакина</dc:creator>
  <cp:lastModifiedBy>Bars</cp:lastModifiedBy>
  <cp:revision>4</cp:revision>
  <cp:lastPrinted>2020-01-13T06:26:00Z</cp:lastPrinted>
  <dcterms:created xsi:type="dcterms:W3CDTF">2019-12-19T04:43:00Z</dcterms:created>
  <dcterms:modified xsi:type="dcterms:W3CDTF">2020-01-13T06:27:00Z</dcterms:modified>
</cp:coreProperties>
</file>